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67" w:type="dxa"/>
        <w:tblInd w:w="-596" w:type="dxa"/>
        <w:tblBorders>
          <w:top w:val="single" w:sz="12" w:space="0" w:color="000000"/>
          <w:left w:val="single" w:sz="12" w:space="0" w:color="000000"/>
          <w:bottom w:val="single" w:sz="12" w:space="0" w:color="000000"/>
          <w:right w:val="single" w:sz="12" w:space="0" w:color="000000"/>
          <w:insideH w:val="nil"/>
          <w:insideV w:val="nil"/>
        </w:tblBorders>
        <w:tblLayout w:type="fixed"/>
        <w:tblCellMar>
          <w:left w:w="113" w:type="dxa"/>
          <w:right w:w="113" w:type="dxa"/>
        </w:tblCellMar>
        <w:tblLook w:val="00A0" w:firstRow="1" w:lastRow="0" w:firstColumn="1" w:lastColumn="0" w:noHBand="0" w:noVBand="0"/>
      </w:tblPr>
      <w:tblGrid>
        <w:gridCol w:w="5296"/>
        <w:gridCol w:w="5438"/>
        <w:gridCol w:w="4733"/>
      </w:tblGrid>
      <w:tr w:rsidR="008667ED" w:rsidRPr="00EE612E" w14:paraId="3B61A10D" w14:textId="77777777" w:rsidTr="00CE3E7E">
        <w:trPr>
          <w:cantSplit/>
          <w:trHeight w:val="7616"/>
        </w:trPr>
        <w:tc>
          <w:tcPr>
            <w:tcW w:w="5296" w:type="dxa"/>
            <w:tcBorders>
              <w:top w:val="single" w:sz="12" w:space="0" w:color="000000"/>
              <w:right w:val="single" w:sz="4" w:space="0" w:color="auto"/>
            </w:tcBorders>
          </w:tcPr>
          <w:p w14:paraId="16D73D96" w14:textId="22B63314" w:rsidR="00DA271D" w:rsidRPr="00835F34" w:rsidRDefault="00DA271D" w:rsidP="00DA271D">
            <w:pPr>
              <w:jc w:val="both"/>
              <w:rPr>
                <w:rFonts w:ascii="Arial" w:hAnsi="Arial"/>
                <w:b/>
                <w:color w:val="000000"/>
                <w:sz w:val="18"/>
                <w:szCs w:val="18"/>
              </w:rPr>
            </w:pPr>
            <w:r>
              <w:rPr>
                <w:rFonts w:ascii="Arial" w:hAnsi="Arial"/>
                <w:b/>
                <w:color w:val="000000"/>
                <w:sz w:val="14"/>
                <w:szCs w:val="14"/>
              </w:rPr>
              <w:t>P</w:t>
            </w:r>
            <w:r w:rsidRPr="005F57BE">
              <w:rPr>
                <w:rFonts w:ascii="Arial" w:hAnsi="Arial"/>
                <w:b/>
                <w:color w:val="000000"/>
                <w:sz w:val="14"/>
                <w:szCs w:val="14"/>
              </w:rPr>
              <w:t>RECAUÇÕES RELATIVAS AO MEIO AMBIENTE</w:t>
            </w:r>
            <w:r>
              <w:rPr>
                <w:rFonts w:ascii="Arial" w:hAnsi="Arial"/>
                <w:b/>
                <w:color w:val="000000"/>
                <w:sz w:val="14"/>
                <w:szCs w:val="14"/>
              </w:rPr>
              <w:t>:</w:t>
            </w:r>
          </w:p>
          <w:p w14:paraId="5A627038" w14:textId="77777777" w:rsidR="00DA271D" w:rsidRPr="00B35EC5" w:rsidRDefault="00DA271D" w:rsidP="00DA271D">
            <w:pPr>
              <w:jc w:val="both"/>
              <w:rPr>
                <w:rFonts w:ascii="Arial" w:hAnsi="Arial"/>
                <w:b/>
                <w:color w:val="000000"/>
                <w:sz w:val="6"/>
                <w:szCs w:val="6"/>
              </w:rPr>
            </w:pPr>
          </w:p>
          <w:p w14:paraId="6A302259" w14:textId="4F46AFFF" w:rsidR="00CE3E7E" w:rsidRPr="00524B76" w:rsidRDefault="00CE3E7E" w:rsidP="00CE3E7E">
            <w:pPr>
              <w:pStyle w:val="Corpodetexto"/>
              <w:ind w:left="29"/>
              <w:jc w:val="both"/>
              <w:rPr>
                <w:szCs w:val="12"/>
              </w:rPr>
            </w:pPr>
            <w:r w:rsidRPr="00524B76">
              <w:rPr>
                <w:szCs w:val="12"/>
              </w:rPr>
              <w:t>1 – PRECAUÇÕES DE USO E ADVERTÊNCIAS QUANTO AOS CUIDADOS DE PROTEÇÃO AO MEIO AMBIENTE:</w:t>
            </w:r>
          </w:p>
          <w:p w14:paraId="53A2926A" w14:textId="77777777" w:rsidR="00CE3E7E" w:rsidRPr="00524B76" w:rsidRDefault="00CE3E7E" w:rsidP="00CE3E7E">
            <w:pPr>
              <w:numPr>
                <w:ilvl w:val="0"/>
                <w:numId w:val="1"/>
              </w:numPr>
              <w:ind w:left="171" w:hanging="171"/>
              <w:jc w:val="both"/>
              <w:rPr>
                <w:rFonts w:ascii="Arial" w:hAnsi="Arial"/>
                <w:sz w:val="12"/>
                <w:szCs w:val="12"/>
              </w:rPr>
            </w:pPr>
            <w:r w:rsidRPr="00524B76">
              <w:rPr>
                <w:rFonts w:ascii="Arial" w:hAnsi="Arial"/>
                <w:sz w:val="12"/>
                <w:szCs w:val="12"/>
              </w:rPr>
              <w:t>Este produto é:</w:t>
            </w:r>
          </w:p>
          <w:p w14:paraId="1ED7BD6F" w14:textId="77777777" w:rsidR="00CE3E7E" w:rsidRPr="00524B76" w:rsidRDefault="00CE3E7E" w:rsidP="00CE3E7E">
            <w:pPr>
              <w:pStyle w:val="Corpodetexto"/>
              <w:ind w:left="113"/>
              <w:jc w:val="left"/>
              <w:rPr>
                <w:rFonts w:cs="Arial"/>
                <w:b w:val="0"/>
                <w:szCs w:val="12"/>
              </w:rPr>
            </w:pPr>
            <w:r w:rsidRPr="00524B76">
              <w:rPr>
                <w:rFonts w:cs="Arial"/>
                <w:b w:val="0"/>
                <w:szCs w:val="12"/>
              </w:rPr>
              <w:sym w:font="Wingdings" w:char="F0A8"/>
            </w:r>
            <w:r w:rsidRPr="00524B76">
              <w:rPr>
                <w:rFonts w:cs="Arial"/>
                <w:b w:val="0"/>
                <w:szCs w:val="12"/>
              </w:rPr>
              <w:t xml:space="preserve"> - Altamente Perigoso ao Meio Ambiente (CLASSE I).</w:t>
            </w:r>
          </w:p>
          <w:p w14:paraId="558B0565" w14:textId="3C5A7961" w:rsidR="00CE3E7E" w:rsidRPr="00524B76" w:rsidRDefault="00CE3E7E" w:rsidP="00CE3E7E">
            <w:pPr>
              <w:pStyle w:val="Corpodetexto"/>
              <w:ind w:left="113"/>
              <w:jc w:val="left"/>
              <w:rPr>
                <w:rFonts w:cs="Arial"/>
                <w:b w:val="0"/>
                <w:szCs w:val="12"/>
              </w:rPr>
            </w:pPr>
            <w:r w:rsidRPr="0006442E">
              <w:rPr>
                <w:rFonts w:cs="Arial"/>
                <w:b w:val="0"/>
                <w:bCs/>
                <w:szCs w:val="12"/>
              </w:rPr>
              <w:sym w:font="Wingdings" w:char="F0A8"/>
            </w:r>
            <w:r>
              <w:rPr>
                <w:rFonts w:cs="Arial"/>
                <w:b w:val="0"/>
                <w:bCs/>
                <w:szCs w:val="12"/>
              </w:rPr>
              <w:t xml:space="preserve"> </w:t>
            </w:r>
            <w:r w:rsidRPr="00524B76">
              <w:rPr>
                <w:rFonts w:cs="Arial"/>
                <w:b w:val="0"/>
                <w:szCs w:val="12"/>
              </w:rPr>
              <w:t xml:space="preserve">- </w:t>
            </w:r>
            <w:r w:rsidRPr="00CE3E7E">
              <w:rPr>
                <w:rFonts w:cs="Arial"/>
                <w:b w:val="0"/>
                <w:szCs w:val="12"/>
              </w:rPr>
              <w:t>Muito Perigoso ao Meio Ambiente (Classe II).</w:t>
            </w:r>
          </w:p>
          <w:p w14:paraId="515AC4C3" w14:textId="75EF4438" w:rsidR="00CE3E7E" w:rsidRPr="0006442E" w:rsidRDefault="00CE3E7E" w:rsidP="00CE3E7E">
            <w:pPr>
              <w:pStyle w:val="Corpodetexto"/>
              <w:ind w:left="113"/>
              <w:jc w:val="left"/>
              <w:rPr>
                <w:rFonts w:cs="Arial"/>
                <w:b w:val="0"/>
                <w:bCs/>
                <w:szCs w:val="12"/>
              </w:rPr>
            </w:pPr>
            <w:r w:rsidRPr="0006442E">
              <w:rPr>
                <w:rFonts w:cs="Arial"/>
                <w:b w:val="0"/>
                <w:szCs w:val="12"/>
                <w:highlight w:val="black"/>
              </w:rPr>
              <w:sym w:font="Wingdings" w:char="F0A8"/>
            </w:r>
            <w:r w:rsidRPr="00524B76">
              <w:rPr>
                <w:rFonts w:cs="Arial"/>
                <w:b w:val="0"/>
                <w:szCs w:val="12"/>
              </w:rPr>
              <w:t xml:space="preserve"> </w:t>
            </w:r>
            <w:r w:rsidRPr="0006442E">
              <w:rPr>
                <w:rFonts w:cs="Arial"/>
                <w:b w:val="0"/>
                <w:bCs/>
                <w:szCs w:val="12"/>
              </w:rPr>
              <w:t xml:space="preserve">- </w:t>
            </w:r>
            <w:r w:rsidRPr="00CE3E7E">
              <w:rPr>
                <w:rFonts w:cs="Arial"/>
                <w:szCs w:val="12"/>
              </w:rPr>
              <w:t>Perigoso ao Meio Ambiente (Classe III).</w:t>
            </w:r>
          </w:p>
          <w:p w14:paraId="223B5B36" w14:textId="77777777" w:rsidR="00CE3E7E" w:rsidRPr="00524B76" w:rsidRDefault="00CE3E7E" w:rsidP="00CE3E7E">
            <w:pPr>
              <w:ind w:left="340" w:hanging="227"/>
              <w:jc w:val="both"/>
              <w:rPr>
                <w:rFonts w:ascii="Arial" w:hAnsi="Arial" w:cs="Arial"/>
                <w:b/>
                <w:bCs/>
                <w:sz w:val="12"/>
                <w:szCs w:val="12"/>
              </w:rPr>
            </w:pPr>
            <w:r w:rsidRPr="00524B76">
              <w:rPr>
                <w:rFonts w:cs="Arial"/>
                <w:sz w:val="12"/>
                <w:szCs w:val="12"/>
              </w:rPr>
              <w:sym w:font="Wingdings" w:char="F0A8"/>
            </w:r>
            <w:r w:rsidRPr="00524B76">
              <w:rPr>
                <w:rFonts w:cs="Arial"/>
                <w:sz w:val="12"/>
                <w:szCs w:val="12"/>
              </w:rPr>
              <w:t xml:space="preserve"> </w:t>
            </w:r>
            <w:r w:rsidRPr="00CE3E7E">
              <w:rPr>
                <w:rFonts w:ascii="Arial" w:hAnsi="Arial" w:cs="Arial"/>
                <w:sz w:val="12"/>
                <w:szCs w:val="12"/>
              </w:rPr>
              <w:t>-</w:t>
            </w:r>
            <w:r w:rsidRPr="00524B76">
              <w:rPr>
                <w:rFonts w:ascii="Arial" w:hAnsi="Arial" w:cs="Arial"/>
                <w:b/>
                <w:bCs/>
                <w:sz w:val="12"/>
                <w:szCs w:val="12"/>
              </w:rPr>
              <w:t xml:space="preserve"> </w:t>
            </w:r>
            <w:r w:rsidRPr="00524B76">
              <w:rPr>
                <w:rFonts w:ascii="Arial" w:hAnsi="Arial" w:cs="Arial"/>
                <w:sz w:val="12"/>
                <w:szCs w:val="12"/>
              </w:rPr>
              <w:t>Pouco Perigoso ao Meio Ambiente (CLASSE IV).</w:t>
            </w:r>
          </w:p>
          <w:p w14:paraId="5A26EF72" w14:textId="77777777" w:rsidR="00CE3E7E" w:rsidRPr="00524B76" w:rsidRDefault="00CE3E7E" w:rsidP="00CE3E7E">
            <w:pPr>
              <w:ind w:left="340" w:hanging="227"/>
              <w:jc w:val="both"/>
              <w:rPr>
                <w:rFonts w:ascii="Arial" w:hAnsi="Arial" w:cs="Arial"/>
                <w:b/>
                <w:bCs/>
                <w:sz w:val="12"/>
                <w:szCs w:val="12"/>
              </w:rPr>
            </w:pPr>
          </w:p>
          <w:p w14:paraId="226F5B5B" w14:textId="03E2C7FF" w:rsidR="00992FDA" w:rsidRDefault="00992FDA" w:rsidP="00CE3E7E">
            <w:pPr>
              <w:numPr>
                <w:ilvl w:val="0"/>
                <w:numId w:val="5"/>
              </w:numPr>
              <w:tabs>
                <w:tab w:val="clear" w:pos="851"/>
              </w:tabs>
              <w:ind w:left="284" w:hanging="284"/>
              <w:jc w:val="both"/>
              <w:rPr>
                <w:rFonts w:ascii="Arial" w:hAnsi="Arial" w:cs="Arial"/>
                <w:sz w:val="12"/>
                <w:szCs w:val="12"/>
              </w:rPr>
            </w:pPr>
            <w:r>
              <w:rPr>
                <w:rFonts w:ascii="Arial" w:hAnsi="Arial" w:cs="Arial"/>
                <w:sz w:val="12"/>
                <w:szCs w:val="12"/>
              </w:rPr>
              <w:t>Es</w:t>
            </w:r>
            <w:r w:rsidRPr="00992FDA">
              <w:rPr>
                <w:rFonts w:ascii="Arial" w:hAnsi="Arial" w:cs="Arial"/>
                <w:sz w:val="12"/>
                <w:szCs w:val="12"/>
              </w:rPr>
              <w:t xml:space="preserve">te produto é </w:t>
            </w:r>
            <w:r w:rsidRPr="00992FDA">
              <w:rPr>
                <w:rFonts w:ascii="Arial" w:hAnsi="Arial" w:cs="Arial"/>
                <w:b/>
                <w:bCs/>
                <w:sz w:val="12"/>
                <w:szCs w:val="12"/>
              </w:rPr>
              <w:t>ALTAMENTE PERSISTENTE</w:t>
            </w:r>
            <w:r w:rsidRPr="00992FDA">
              <w:rPr>
                <w:rFonts w:ascii="Arial" w:hAnsi="Arial" w:cs="Arial"/>
                <w:sz w:val="12"/>
                <w:szCs w:val="12"/>
              </w:rPr>
              <w:t xml:space="preserve"> no meio ambiente.</w:t>
            </w:r>
          </w:p>
          <w:p w14:paraId="010F87DD" w14:textId="66674282" w:rsidR="00CE3E7E" w:rsidRPr="00524B76" w:rsidRDefault="00CE3E7E" w:rsidP="00CE3E7E">
            <w:pPr>
              <w:numPr>
                <w:ilvl w:val="0"/>
                <w:numId w:val="5"/>
              </w:numPr>
              <w:tabs>
                <w:tab w:val="clear" w:pos="851"/>
              </w:tabs>
              <w:ind w:left="284" w:hanging="284"/>
              <w:jc w:val="both"/>
              <w:rPr>
                <w:rFonts w:ascii="Arial" w:hAnsi="Arial" w:cs="Arial"/>
                <w:sz w:val="12"/>
                <w:szCs w:val="12"/>
              </w:rPr>
            </w:pPr>
            <w:r w:rsidRPr="00524B76">
              <w:rPr>
                <w:rFonts w:ascii="Arial" w:hAnsi="Arial" w:cs="Arial"/>
                <w:sz w:val="12"/>
                <w:szCs w:val="12"/>
              </w:rPr>
              <w:t xml:space="preserve">Evite a contaminação ambiental – </w:t>
            </w:r>
            <w:r w:rsidRPr="00524B76">
              <w:rPr>
                <w:rFonts w:ascii="Arial" w:hAnsi="Arial" w:cs="Arial"/>
                <w:b/>
                <w:sz w:val="12"/>
                <w:szCs w:val="12"/>
              </w:rPr>
              <w:t>preserve a natureza.</w:t>
            </w:r>
          </w:p>
          <w:p w14:paraId="4BDBC874" w14:textId="77777777" w:rsidR="00CE3E7E" w:rsidRPr="00524B76" w:rsidRDefault="00CE3E7E" w:rsidP="00CE3E7E">
            <w:pPr>
              <w:numPr>
                <w:ilvl w:val="0"/>
                <w:numId w:val="5"/>
              </w:numPr>
              <w:tabs>
                <w:tab w:val="clear" w:pos="851"/>
              </w:tabs>
              <w:ind w:left="284" w:hanging="284"/>
              <w:jc w:val="both"/>
              <w:rPr>
                <w:rFonts w:ascii="Arial" w:hAnsi="Arial" w:cs="Arial"/>
                <w:sz w:val="12"/>
                <w:szCs w:val="12"/>
              </w:rPr>
            </w:pPr>
            <w:r w:rsidRPr="00524B76">
              <w:rPr>
                <w:rFonts w:ascii="Arial" w:hAnsi="Arial"/>
                <w:sz w:val="12"/>
                <w:szCs w:val="12"/>
              </w:rPr>
              <w:t>Não utilize equipamento com vazamentos.</w:t>
            </w:r>
          </w:p>
          <w:p w14:paraId="49A5F98F" w14:textId="77777777" w:rsidR="00CE3E7E" w:rsidRPr="00524B76" w:rsidRDefault="00CE3E7E" w:rsidP="00CE3E7E">
            <w:pPr>
              <w:numPr>
                <w:ilvl w:val="0"/>
                <w:numId w:val="5"/>
              </w:numPr>
              <w:tabs>
                <w:tab w:val="clear" w:pos="851"/>
              </w:tabs>
              <w:ind w:left="284" w:hanging="284"/>
              <w:jc w:val="both"/>
              <w:rPr>
                <w:rFonts w:ascii="Arial" w:hAnsi="Arial" w:cs="Arial"/>
                <w:sz w:val="12"/>
                <w:szCs w:val="12"/>
              </w:rPr>
            </w:pPr>
            <w:r w:rsidRPr="00524B76">
              <w:rPr>
                <w:rFonts w:ascii="Arial" w:hAnsi="Arial"/>
                <w:sz w:val="12"/>
                <w:szCs w:val="12"/>
              </w:rPr>
              <w:t>Não aplique o produto na presença de ventos fortes ou nas horas mais quentes.</w:t>
            </w:r>
          </w:p>
          <w:p w14:paraId="7F63CC12" w14:textId="77777777" w:rsidR="00CE3E7E" w:rsidRPr="00524B76" w:rsidRDefault="00CE3E7E" w:rsidP="00CE3E7E">
            <w:pPr>
              <w:numPr>
                <w:ilvl w:val="0"/>
                <w:numId w:val="5"/>
              </w:numPr>
              <w:tabs>
                <w:tab w:val="clear" w:pos="851"/>
              </w:tabs>
              <w:ind w:left="284" w:hanging="284"/>
              <w:jc w:val="both"/>
              <w:rPr>
                <w:rFonts w:ascii="Arial" w:hAnsi="Arial" w:cs="Arial"/>
                <w:sz w:val="12"/>
                <w:szCs w:val="12"/>
              </w:rPr>
            </w:pPr>
            <w:r w:rsidRPr="00524B76">
              <w:rPr>
                <w:rFonts w:ascii="Arial" w:hAnsi="Arial"/>
                <w:sz w:val="12"/>
                <w:szCs w:val="12"/>
              </w:rPr>
              <w:t>Aplique somente as doses recomendadas.</w:t>
            </w:r>
          </w:p>
          <w:p w14:paraId="3298C8AC" w14:textId="77777777" w:rsidR="00CE3E7E" w:rsidRDefault="00CE3E7E" w:rsidP="00CE3E7E">
            <w:pPr>
              <w:numPr>
                <w:ilvl w:val="0"/>
                <w:numId w:val="5"/>
              </w:numPr>
              <w:tabs>
                <w:tab w:val="clear" w:pos="851"/>
              </w:tabs>
              <w:ind w:left="284" w:hanging="284"/>
              <w:jc w:val="both"/>
              <w:rPr>
                <w:rFonts w:ascii="Arial" w:hAnsi="Arial" w:cs="Arial"/>
                <w:sz w:val="12"/>
                <w:szCs w:val="12"/>
              </w:rPr>
            </w:pPr>
            <w:r w:rsidRPr="00524B76">
              <w:rPr>
                <w:rFonts w:ascii="Arial" w:hAnsi="Arial"/>
                <w:sz w:val="12"/>
                <w:szCs w:val="12"/>
              </w:rPr>
              <w:t>Não lave embalagens ou equipamento aplicador em lagos, fontes, rios e demais corpos d'água. Evite a contaminação da água.</w:t>
            </w:r>
          </w:p>
          <w:p w14:paraId="2A574B52" w14:textId="65D960D3" w:rsidR="00CE3E7E" w:rsidRDefault="00CE3E7E" w:rsidP="00CE3E7E">
            <w:pPr>
              <w:numPr>
                <w:ilvl w:val="0"/>
                <w:numId w:val="5"/>
              </w:numPr>
              <w:tabs>
                <w:tab w:val="clear" w:pos="851"/>
              </w:tabs>
              <w:ind w:left="284" w:hanging="284"/>
              <w:jc w:val="both"/>
              <w:rPr>
                <w:rFonts w:ascii="Arial" w:hAnsi="Arial" w:cs="Arial"/>
                <w:sz w:val="12"/>
                <w:szCs w:val="12"/>
              </w:rPr>
            </w:pPr>
            <w:r w:rsidRPr="00CF1D14">
              <w:rPr>
                <w:rFonts w:ascii="Arial" w:hAnsi="Arial" w:cs="Arial"/>
                <w:sz w:val="12"/>
                <w:szCs w:val="12"/>
              </w:rPr>
              <w:t>Não execute aplicação aérea de agrotóxicos em áreas situadas a uma distância inferior a 500 (quinhentos) metros de povoação e de mananciais de captação de água para abastecimento público e de 250</w:t>
            </w:r>
            <w:r w:rsidR="003666BC">
              <w:rPr>
                <w:rFonts w:ascii="Arial" w:hAnsi="Arial" w:cs="Arial"/>
                <w:sz w:val="12"/>
                <w:szCs w:val="12"/>
              </w:rPr>
              <w:t xml:space="preserve"> </w:t>
            </w:r>
            <w:r w:rsidRPr="00CF1D14">
              <w:rPr>
                <w:rFonts w:ascii="Arial" w:hAnsi="Arial" w:cs="Arial"/>
                <w:sz w:val="12"/>
                <w:szCs w:val="12"/>
              </w:rPr>
              <w:t>(duzentos e cinquenta)</w:t>
            </w:r>
            <w:r>
              <w:rPr>
                <w:rFonts w:ascii="Arial" w:hAnsi="Arial" w:cs="Arial"/>
                <w:sz w:val="12"/>
                <w:szCs w:val="12"/>
              </w:rPr>
              <w:t xml:space="preserve"> </w:t>
            </w:r>
            <w:r w:rsidRPr="00CF1D14">
              <w:rPr>
                <w:rFonts w:ascii="Arial" w:hAnsi="Arial" w:cs="Arial"/>
                <w:sz w:val="12"/>
                <w:szCs w:val="12"/>
              </w:rPr>
              <w:t>metros de mananciais de água, moradias isoladas, agrupamentos de animais e vegetação suscetível a danos.</w:t>
            </w:r>
          </w:p>
          <w:p w14:paraId="71F164A6" w14:textId="77777777" w:rsidR="00CE3E7E" w:rsidRPr="00CF1D14" w:rsidRDefault="00CE3E7E" w:rsidP="00CE3E7E">
            <w:pPr>
              <w:numPr>
                <w:ilvl w:val="0"/>
                <w:numId w:val="5"/>
              </w:numPr>
              <w:tabs>
                <w:tab w:val="clear" w:pos="851"/>
              </w:tabs>
              <w:ind w:left="284" w:hanging="284"/>
              <w:jc w:val="both"/>
              <w:rPr>
                <w:rFonts w:ascii="Arial" w:hAnsi="Arial" w:cs="Arial"/>
                <w:sz w:val="12"/>
                <w:szCs w:val="12"/>
              </w:rPr>
            </w:pPr>
            <w:r w:rsidRPr="00CF1D14">
              <w:rPr>
                <w:rFonts w:ascii="Arial" w:hAnsi="Arial" w:cs="Arial"/>
                <w:sz w:val="12"/>
                <w:szCs w:val="12"/>
              </w:rPr>
              <w:t>Observe as disposições constantes na legislação estadual e municipal concernentes às atividades aeroagrícolas.</w:t>
            </w:r>
          </w:p>
          <w:p w14:paraId="5EB80568" w14:textId="77777777" w:rsidR="00CE3E7E" w:rsidRPr="00524B76" w:rsidRDefault="00CE3E7E" w:rsidP="00CE3E7E">
            <w:pPr>
              <w:ind w:left="284" w:hanging="284"/>
              <w:jc w:val="both"/>
              <w:rPr>
                <w:rFonts w:ascii="Arial" w:hAnsi="Arial"/>
                <w:sz w:val="12"/>
                <w:szCs w:val="12"/>
              </w:rPr>
            </w:pPr>
          </w:p>
          <w:p w14:paraId="54B44617" w14:textId="77777777" w:rsidR="00CE3E7E" w:rsidRPr="00524B76" w:rsidRDefault="00CE3E7E" w:rsidP="00CE3E7E">
            <w:pPr>
              <w:jc w:val="both"/>
              <w:rPr>
                <w:rFonts w:ascii="Arial" w:hAnsi="Arial"/>
                <w:b/>
                <w:sz w:val="12"/>
                <w:szCs w:val="12"/>
              </w:rPr>
            </w:pPr>
            <w:r w:rsidRPr="00524B76">
              <w:rPr>
                <w:rFonts w:ascii="Arial" w:hAnsi="Arial"/>
                <w:b/>
                <w:sz w:val="12"/>
                <w:szCs w:val="12"/>
              </w:rPr>
              <w:t>2 – INSTRUÇÕES DE ARMAZENAMENTO DO PRODUTO, VISANDO SUA CONSERVAÇÃO E PREVENÇÃO CONTRA ACIDENTES:</w:t>
            </w:r>
          </w:p>
          <w:p w14:paraId="22F1BBFF"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 xml:space="preserve">Mantenha o produto em sua embalagem original, sempre fechada. </w:t>
            </w:r>
          </w:p>
          <w:p w14:paraId="2EC5DEBC"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 xml:space="preserve">O local deve ser exclusivo para produtos tóxicos, devendo ser isolado de alimentos, bebidas, rações ou outros materiais. </w:t>
            </w:r>
          </w:p>
          <w:p w14:paraId="77FE9581"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 xml:space="preserve">A construção deve ser de alvenaria ou de material não combustível. </w:t>
            </w:r>
          </w:p>
          <w:p w14:paraId="7CBA7371"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 xml:space="preserve">O local deve ser ventilado, coberto e ter piso impermeável. </w:t>
            </w:r>
          </w:p>
          <w:p w14:paraId="17EBA060"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 xml:space="preserve">Coloque placa de advertência com os dizeres: </w:t>
            </w:r>
            <w:r w:rsidRPr="00524B76">
              <w:rPr>
                <w:rFonts w:ascii="Arial" w:hAnsi="Arial"/>
                <w:b/>
                <w:sz w:val="12"/>
                <w:szCs w:val="12"/>
              </w:rPr>
              <w:t>CUIDADO, VENENO.</w:t>
            </w:r>
          </w:p>
          <w:p w14:paraId="45745320"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 xml:space="preserve">Tranque o local, evitando o acesso de pessoas não autorizadas, principalmente crianças. </w:t>
            </w:r>
          </w:p>
          <w:p w14:paraId="1AA5BAB5"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 xml:space="preserve">Deve haver sempre recipientes disponíveis, para envolver as embalagens rompidas. </w:t>
            </w:r>
          </w:p>
          <w:p w14:paraId="62F8818D"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 xml:space="preserve">Em caso de armazéns, devem ser seguidas as instruções da NBR 9843 da Associação Brasileira de Normas Técnicas (ABNT). </w:t>
            </w:r>
          </w:p>
          <w:p w14:paraId="728EE938"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 xml:space="preserve">Observe legislação estadual e municipal. </w:t>
            </w:r>
          </w:p>
          <w:p w14:paraId="6F95F1DE" w14:textId="77777777" w:rsidR="00CE3E7E" w:rsidRPr="00524B76" w:rsidRDefault="00CE3E7E" w:rsidP="00CE3E7E">
            <w:pPr>
              <w:jc w:val="both"/>
              <w:rPr>
                <w:rFonts w:ascii="Arial" w:hAnsi="Arial"/>
                <w:b/>
                <w:sz w:val="12"/>
                <w:szCs w:val="12"/>
              </w:rPr>
            </w:pPr>
          </w:p>
          <w:p w14:paraId="666CBA79" w14:textId="77777777" w:rsidR="00CE3E7E" w:rsidRPr="00524B76" w:rsidRDefault="00CE3E7E" w:rsidP="00CE3E7E">
            <w:pPr>
              <w:jc w:val="both"/>
              <w:rPr>
                <w:rFonts w:ascii="Arial" w:hAnsi="Arial"/>
                <w:b/>
                <w:sz w:val="12"/>
                <w:szCs w:val="12"/>
              </w:rPr>
            </w:pPr>
            <w:r w:rsidRPr="00524B76">
              <w:rPr>
                <w:rFonts w:ascii="Arial" w:hAnsi="Arial"/>
                <w:b/>
                <w:sz w:val="12"/>
                <w:szCs w:val="12"/>
              </w:rPr>
              <w:t xml:space="preserve">3 – EM CASO DE ACIDENTE: </w:t>
            </w:r>
          </w:p>
          <w:p w14:paraId="743A924A"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bCs/>
                <w:sz w:val="12"/>
                <w:szCs w:val="12"/>
              </w:rPr>
              <w:t>Isole e sinalize a área contaminada</w:t>
            </w:r>
            <w:r w:rsidRPr="00524B76">
              <w:rPr>
                <w:rFonts w:ascii="Arial" w:hAnsi="Arial"/>
                <w:sz w:val="12"/>
                <w:szCs w:val="12"/>
              </w:rPr>
              <w:t xml:space="preserve">. </w:t>
            </w:r>
          </w:p>
          <w:p w14:paraId="060B1507"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Utilize equipamentos de proteção individual.</w:t>
            </w:r>
          </w:p>
          <w:p w14:paraId="72324FA2" w14:textId="5224BE6B"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 xml:space="preserve">Contate as autoridades locais competentes e a empresa </w:t>
            </w:r>
            <w:r w:rsidR="003666BC">
              <w:rPr>
                <w:rFonts w:ascii="Arial" w:hAnsi="Arial"/>
                <w:b/>
                <w:bCs/>
                <w:sz w:val="12"/>
                <w:szCs w:val="12"/>
              </w:rPr>
              <w:t xml:space="preserve">AGROBEATS DEFENSIVOS AGRÍCOLAS </w:t>
            </w:r>
            <w:r w:rsidRPr="00524B76">
              <w:rPr>
                <w:rFonts w:ascii="Arial" w:hAnsi="Arial"/>
                <w:b/>
                <w:bCs/>
                <w:sz w:val="12"/>
                <w:szCs w:val="12"/>
              </w:rPr>
              <w:t xml:space="preserve">LTDA. </w:t>
            </w:r>
            <w:r w:rsidRPr="00524B76">
              <w:rPr>
                <w:rFonts w:ascii="Arial" w:hAnsi="Arial"/>
                <w:b/>
                <w:sz w:val="12"/>
                <w:szCs w:val="12"/>
              </w:rPr>
              <w:t>–</w:t>
            </w:r>
            <w:r w:rsidRPr="00524B76">
              <w:rPr>
                <w:rFonts w:ascii="Arial" w:hAnsi="Arial"/>
                <w:sz w:val="12"/>
                <w:szCs w:val="12"/>
              </w:rPr>
              <w:t xml:space="preserve"> Telefone de Emergência: </w:t>
            </w:r>
            <w:r w:rsidRPr="00524B76">
              <w:rPr>
                <w:rFonts w:ascii="Arial" w:hAnsi="Arial"/>
                <w:b/>
                <w:bCs/>
                <w:sz w:val="12"/>
                <w:szCs w:val="12"/>
              </w:rPr>
              <w:t>(1</w:t>
            </w:r>
            <w:r w:rsidR="003666BC">
              <w:rPr>
                <w:rFonts w:ascii="Arial" w:hAnsi="Arial"/>
                <w:b/>
                <w:bCs/>
                <w:sz w:val="12"/>
                <w:szCs w:val="12"/>
              </w:rPr>
              <w:t>6</w:t>
            </w:r>
            <w:r w:rsidRPr="00524B76">
              <w:rPr>
                <w:rFonts w:ascii="Arial" w:hAnsi="Arial"/>
                <w:b/>
                <w:bCs/>
                <w:sz w:val="12"/>
                <w:szCs w:val="12"/>
              </w:rPr>
              <w:t xml:space="preserve">) </w:t>
            </w:r>
            <w:r w:rsidR="003666BC">
              <w:rPr>
                <w:rFonts w:ascii="Arial" w:hAnsi="Arial"/>
                <w:b/>
                <w:bCs/>
                <w:sz w:val="12"/>
                <w:szCs w:val="12"/>
              </w:rPr>
              <w:t>98179</w:t>
            </w:r>
            <w:r w:rsidRPr="00524B76">
              <w:rPr>
                <w:rFonts w:ascii="Arial" w:hAnsi="Arial"/>
                <w:b/>
                <w:bCs/>
                <w:sz w:val="12"/>
                <w:szCs w:val="12"/>
              </w:rPr>
              <w:t>-</w:t>
            </w:r>
            <w:r w:rsidR="003666BC">
              <w:rPr>
                <w:rFonts w:ascii="Arial" w:hAnsi="Arial"/>
                <w:b/>
                <w:bCs/>
                <w:sz w:val="12"/>
                <w:szCs w:val="12"/>
              </w:rPr>
              <w:t>9449</w:t>
            </w:r>
            <w:r w:rsidRPr="00524B76">
              <w:rPr>
                <w:rFonts w:ascii="Arial" w:hAnsi="Arial"/>
                <w:sz w:val="12"/>
                <w:szCs w:val="12"/>
              </w:rPr>
              <w:t>.</w:t>
            </w:r>
          </w:p>
          <w:p w14:paraId="0F25EC7F"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Impeça que o produto atinja bueiros, drenos ou corpos d’água.</w:t>
            </w:r>
          </w:p>
          <w:p w14:paraId="3CEE7451"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sz w:val="12"/>
                <w:szCs w:val="12"/>
              </w:rPr>
              <w:t>Em caso de incêndio, use extintores de</w:t>
            </w:r>
            <w:r w:rsidRPr="00524B76">
              <w:rPr>
                <w:rFonts w:ascii="Arial" w:hAnsi="Arial"/>
                <w:b/>
                <w:bCs/>
                <w:sz w:val="12"/>
                <w:szCs w:val="12"/>
              </w:rPr>
              <w:t xml:space="preserve"> água em forma de neblina, de CO</w:t>
            </w:r>
            <w:r w:rsidRPr="00524B76">
              <w:rPr>
                <w:rFonts w:ascii="Arial" w:hAnsi="Arial"/>
                <w:b/>
                <w:bCs/>
                <w:sz w:val="12"/>
                <w:szCs w:val="12"/>
                <w:vertAlign w:val="subscript"/>
              </w:rPr>
              <w:t>2</w:t>
            </w:r>
            <w:r w:rsidRPr="00524B76">
              <w:rPr>
                <w:rFonts w:ascii="Arial" w:hAnsi="Arial"/>
                <w:b/>
                <w:bCs/>
                <w:sz w:val="12"/>
                <w:szCs w:val="12"/>
              </w:rPr>
              <w:t>, ou pó químico</w:t>
            </w:r>
            <w:r w:rsidRPr="00524B76">
              <w:rPr>
                <w:rFonts w:ascii="Arial" w:hAnsi="Arial"/>
                <w:sz w:val="12"/>
                <w:szCs w:val="12"/>
              </w:rPr>
              <w:t>, ficando a favor do vento para evitar intoxicação.</w:t>
            </w:r>
          </w:p>
          <w:p w14:paraId="22F11966" w14:textId="77777777" w:rsidR="00CE3E7E" w:rsidRPr="00524B76" w:rsidRDefault="00CE3E7E" w:rsidP="00CE3E7E">
            <w:pPr>
              <w:jc w:val="both"/>
              <w:rPr>
                <w:rFonts w:ascii="Arial" w:hAnsi="Arial"/>
                <w:b/>
                <w:sz w:val="12"/>
                <w:szCs w:val="12"/>
              </w:rPr>
            </w:pPr>
          </w:p>
          <w:p w14:paraId="16682CF5" w14:textId="77777777" w:rsidR="00CE3E7E" w:rsidRPr="00524B76" w:rsidRDefault="00CE3E7E" w:rsidP="00CE3E7E">
            <w:pPr>
              <w:jc w:val="both"/>
              <w:rPr>
                <w:rFonts w:ascii="Arial" w:hAnsi="Arial"/>
                <w:b/>
                <w:sz w:val="12"/>
                <w:szCs w:val="12"/>
              </w:rPr>
            </w:pPr>
            <w:r w:rsidRPr="00524B76">
              <w:rPr>
                <w:rFonts w:ascii="Arial" w:hAnsi="Arial"/>
                <w:b/>
                <w:sz w:val="12"/>
                <w:szCs w:val="12"/>
              </w:rPr>
              <w:t>4 – DEVOLUÇÃO DE EMBALAGENS VAZIAS:</w:t>
            </w:r>
          </w:p>
          <w:p w14:paraId="359170BF" w14:textId="77777777" w:rsidR="00CE3E7E" w:rsidRPr="00524B76" w:rsidRDefault="00CE3E7E" w:rsidP="00CE3E7E">
            <w:pPr>
              <w:numPr>
                <w:ilvl w:val="0"/>
                <w:numId w:val="6"/>
              </w:numPr>
              <w:ind w:left="312" w:hanging="283"/>
              <w:jc w:val="both"/>
              <w:rPr>
                <w:rFonts w:ascii="Arial" w:hAnsi="Arial"/>
                <w:sz w:val="12"/>
                <w:szCs w:val="12"/>
              </w:rPr>
            </w:pPr>
            <w:r w:rsidRPr="00524B76">
              <w:rPr>
                <w:rFonts w:ascii="Arial" w:hAnsi="Arial"/>
                <w:bCs/>
                <w:sz w:val="12"/>
                <w:szCs w:val="12"/>
              </w:rPr>
              <w:t>É obrigatória a devolução desta embalagem ao estabelecimento onde foi adquirido o produto ou no local indicado, por escrito, na nota fiscal de compra, conforme instruções da bula. Não armazene ou transporte embalagens vazias junto com alimentos, bebidas, rações, medicamentos, animais ou pessoas.</w:t>
            </w:r>
          </w:p>
          <w:p w14:paraId="279F1CA4" w14:textId="77777777" w:rsidR="00CE3E7E" w:rsidRPr="00524B76" w:rsidRDefault="00CE3E7E" w:rsidP="00CE3E7E">
            <w:pPr>
              <w:numPr>
                <w:ilvl w:val="0"/>
                <w:numId w:val="6"/>
              </w:numPr>
              <w:ind w:left="312" w:hanging="283"/>
              <w:jc w:val="both"/>
              <w:rPr>
                <w:rFonts w:ascii="Arial" w:hAnsi="Arial"/>
                <w:b/>
                <w:sz w:val="12"/>
                <w:szCs w:val="12"/>
              </w:rPr>
            </w:pPr>
            <w:r w:rsidRPr="00524B76">
              <w:rPr>
                <w:rFonts w:ascii="Arial" w:hAnsi="Arial"/>
                <w:sz w:val="12"/>
                <w:szCs w:val="12"/>
              </w:rPr>
              <w:t xml:space="preserve">A </w:t>
            </w:r>
            <w:r w:rsidRPr="00524B76">
              <w:rPr>
                <w:rFonts w:ascii="Arial" w:hAnsi="Arial"/>
                <w:bCs/>
                <w:sz w:val="12"/>
                <w:szCs w:val="12"/>
              </w:rPr>
              <w:t>destinação inadequada de embalagens e restos de produtos no meio ambiente ocasiona contaminação do solo, da água e do ar.</w:t>
            </w:r>
          </w:p>
          <w:p w14:paraId="1E1A7D79" w14:textId="77777777" w:rsidR="00CE3E7E" w:rsidRPr="00524B76" w:rsidRDefault="00CE3E7E" w:rsidP="00CE3E7E">
            <w:pPr>
              <w:numPr>
                <w:ilvl w:val="0"/>
                <w:numId w:val="6"/>
              </w:numPr>
              <w:ind w:left="312" w:hanging="283"/>
              <w:jc w:val="both"/>
              <w:rPr>
                <w:rFonts w:ascii="Arial" w:hAnsi="Arial"/>
                <w:bCs/>
                <w:sz w:val="12"/>
                <w:szCs w:val="12"/>
              </w:rPr>
            </w:pPr>
            <w:r w:rsidRPr="00524B76">
              <w:rPr>
                <w:rFonts w:ascii="Arial" w:hAnsi="Arial"/>
                <w:bCs/>
                <w:sz w:val="12"/>
                <w:szCs w:val="12"/>
              </w:rPr>
              <w:t>Siga as instruções contidas na bula referentes aos procedimentos de lavagem e/ou destinação de embalagens.</w:t>
            </w:r>
          </w:p>
          <w:p w14:paraId="794C3FC7" w14:textId="77777777" w:rsidR="00CE3E7E" w:rsidRPr="00524B76" w:rsidRDefault="00CE3E7E" w:rsidP="00CE3E7E">
            <w:pPr>
              <w:ind w:left="171"/>
              <w:jc w:val="both"/>
              <w:rPr>
                <w:rFonts w:ascii="Arial" w:hAnsi="Arial"/>
                <w:sz w:val="12"/>
                <w:szCs w:val="12"/>
              </w:rPr>
            </w:pPr>
          </w:p>
          <w:p w14:paraId="7D37B7AA" w14:textId="77777777" w:rsidR="00CE3E7E" w:rsidRPr="00524B76" w:rsidRDefault="00CE3E7E" w:rsidP="00CE3E7E">
            <w:pPr>
              <w:jc w:val="both"/>
              <w:rPr>
                <w:rFonts w:ascii="Arial" w:hAnsi="Arial"/>
                <w:b/>
                <w:sz w:val="12"/>
                <w:szCs w:val="12"/>
              </w:rPr>
            </w:pPr>
            <w:r w:rsidRPr="00524B76">
              <w:rPr>
                <w:rFonts w:ascii="Arial" w:hAnsi="Arial"/>
                <w:b/>
                <w:sz w:val="12"/>
                <w:szCs w:val="12"/>
              </w:rPr>
              <w:t>5 – PRODUTOS IMPRÓPRIOS PARA UTILIZAÇÃO OU EM DESUSO:</w:t>
            </w:r>
          </w:p>
          <w:p w14:paraId="5D8DF70E" w14:textId="46418E06" w:rsidR="00CE3E7E" w:rsidRPr="00524B76" w:rsidRDefault="00CE3E7E" w:rsidP="00CE3E7E">
            <w:pPr>
              <w:numPr>
                <w:ilvl w:val="0"/>
                <w:numId w:val="6"/>
              </w:numPr>
              <w:ind w:left="312" w:hanging="283"/>
              <w:jc w:val="both"/>
              <w:rPr>
                <w:rFonts w:ascii="Arial" w:hAnsi="Arial"/>
                <w:b/>
                <w:sz w:val="12"/>
                <w:szCs w:val="12"/>
              </w:rPr>
            </w:pPr>
            <w:r w:rsidRPr="00524B76">
              <w:rPr>
                <w:rFonts w:ascii="Arial" w:hAnsi="Arial"/>
                <w:bCs/>
                <w:sz w:val="12"/>
                <w:szCs w:val="12"/>
              </w:rPr>
              <w:t xml:space="preserve">Caso este produto venha a se tornar impróprio para utilização ou em desuso, consulte o </w:t>
            </w:r>
            <w:proofErr w:type="spellStart"/>
            <w:r w:rsidRPr="00524B76">
              <w:rPr>
                <w:rFonts w:ascii="Arial" w:hAnsi="Arial"/>
                <w:bCs/>
                <w:sz w:val="12"/>
                <w:szCs w:val="12"/>
              </w:rPr>
              <w:t>registrante</w:t>
            </w:r>
            <w:proofErr w:type="spellEnd"/>
            <w:r w:rsidRPr="00524B76">
              <w:rPr>
                <w:rFonts w:ascii="Arial" w:hAnsi="Arial"/>
                <w:bCs/>
                <w:sz w:val="12"/>
                <w:szCs w:val="12"/>
              </w:rPr>
              <w:t xml:space="preserve"> pelo telefone </w:t>
            </w:r>
            <w:r w:rsidRPr="00524B76">
              <w:rPr>
                <w:rFonts w:ascii="Arial" w:hAnsi="Arial"/>
                <w:b/>
                <w:bCs/>
                <w:sz w:val="12"/>
                <w:szCs w:val="12"/>
              </w:rPr>
              <w:t>(1</w:t>
            </w:r>
            <w:r w:rsidR="003666BC">
              <w:rPr>
                <w:rFonts w:ascii="Arial" w:hAnsi="Arial"/>
                <w:b/>
                <w:bCs/>
                <w:sz w:val="12"/>
                <w:szCs w:val="12"/>
              </w:rPr>
              <w:t>6</w:t>
            </w:r>
            <w:r w:rsidRPr="00524B76">
              <w:rPr>
                <w:rFonts w:ascii="Arial" w:hAnsi="Arial"/>
                <w:b/>
                <w:bCs/>
                <w:sz w:val="12"/>
                <w:szCs w:val="12"/>
              </w:rPr>
              <w:t xml:space="preserve">) </w:t>
            </w:r>
            <w:r w:rsidR="003666BC">
              <w:rPr>
                <w:rFonts w:ascii="Arial" w:hAnsi="Arial"/>
                <w:b/>
                <w:bCs/>
                <w:sz w:val="12"/>
                <w:szCs w:val="12"/>
              </w:rPr>
              <w:t>98179</w:t>
            </w:r>
            <w:r w:rsidRPr="00524B76">
              <w:rPr>
                <w:rFonts w:ascii="Arial" w:hAnsi="Arial"/>
                <w:b/>
                <w:bCs/>
                <w:sz w:val="12"/>
                <w:szCs w:val="12"/>
              </w:rPr>
              <w:t>-</w:t>
            </w:r>
            <w:r w:rsidR="003666BC">
              <w:rPr>
                <w:rFonts w:ascii="Arial" w:hAnsi="Arial"/>
                <w:b/>
                <w:bCs/>
                <w:sz w:val="12"/>
                <w:szCs w:val="12"/>
              </w:rPr>
              <w:t xml:space="preserve">9449 </w:t>
            </w:r>
            <w:r w:rsidRPr="00524B76">
              <w:rPr>
                <w:rFonts w:ascii="Arial" w:hAnsi="Arial"/>
                <w:bCs/>
                <w:sz w:val="12"/>
                <w:szCs w:val="12"/>
              </w:rPr>
              <w:t>para sua devolução e destinação final.</w:t>
            </w:r>
          </w:p>
          <w:p w14:paraId="2A4BCF7F" w14:textId="77777777" w:rsidR="00CE3E7E" w:rsidRPr="00524B76" w:rsidRDefault="00CE3E7E" w:rsidP="00CE3E7E">
            <w:pPr>
              <w:ind w:left="142" w:hanging="142"/>
              <w:jc w:val="both"/>
              <w:rPr>
                <w:rFonts w:ascii="Arial" w:hAnsi="Arial"/>
                <w:b/>
                <w:sz w:val="12"/>
                <w:szCs w:val="12"/>
              </w:rPr>
            </w:pPr>
          </w:p>
          <w:p w14:paraId="3963F4D5" w14:textId="77777777" w:rsidR="00CE3E7E" w:rsidRPr="00524B76" w:rsidRDefault="00CE3E7E" w:rsidP="00CE3E7E">
            <w:pPr>
              <w:ind w:left="142" w:hanging="142"/>
              <w:jc w:val="both"/>
              <w:rPr>
                <w:rFonts w:ascii="Arial" w:hAnsi="Arial"/>
                <w:b/>
                <w:sz w:val="12"/>
                <w:szCs w:val="12"/>
              </w:rPr>
            </w:pPr>
            <w:r w:rsidRPr="00524B76">
              <w:rPr>
                <w:rFonts w:ascii="Arial" w:hAnsi="Arial"/>
                <w:b/>
                <w:sz w:val="12"/>
                <w:szCs w:val="12"/>
              </w:rPr>
              <w:t>6 – TRANSPORTE DE AGROTÓXICOS, COMPONENTES E AFINS:</w:t>
            </w:r>
          </w:p>
          <w:p w14:paraId="0D77EE30" w14:textId="4AB463F9" w:rsidR="00DA271D" w:rsidRDefault="00CE3E7E" w:rsidP="00CE3E7E">
            <w:pPr>
              <w:jc w:val="both"/>
              <w:rPr>
                <w:rFonts w:ascii="Arial" w:hAnsi="Arial"/>
                <w:bCs/>
                <w:sz w:val="12"/>
                <w:szCs w:val="12"/>
              </w:rPr>
            </w:pPr>
            <w:r w:rsidRPr="00524B76">
              <w:rPr>
                <w:rFonts w:ascii="Arial" w:hAnsi="Arial"/>
                <w:bCs/>
                <w:sz w:val="12"/>
                <w:szCs w:val="12"/>
              </w:rPr>
              <w:t>Está sujeito às regras e aos procedimentos estabelecidos na legislação específica.</w:t>
            </w:r>
          </w:p>
          <w:p w14:paraId="680418F1" w14:textId="17559823" w:rsidR="008667ED" w:rsidRPr="00EE612E" w:rsidRDefault="008667ED" w:rsidP="00835F34">
            <w:pPr>
              <w:ind w:left="142" w:hanging="142"/>
              <w:jc w:val="both"/>
              <w:rPr>
                <w:rFonts w:ascii="Arial" w:hAnsi="Arial"/>
                <w:sz w:val="4"/>
              </w:rPr>
            </w:pPr>
          </w:p>
        </w:tc>
        <w:tc>
          <w:tcPr>
            <w:tcW w:w="5438" w:type="dxa"/>
            <w:tcBorders>
              <w:top w:val="single" w:sz="12" w:space="0" w:color="000000"/>
              <w:left w:val="single" w:sz="4" w:space="0" w:color="auto"/>
              <w:right w:val="single" w:sz="4" w:space="0" w:color="auto"/>
            </w:tcBorders>
          </w:tcPr>
          <w:p w14:paraId="62078C0D" w14:textId="2EE5F237" w:rsidR="008667ED" w:rsidRPr="00EE612E" w:rsidRDefault="00303EB6" w:rsidP="008D3E95">
            <w:pPr>
              <w:tabs>
                <w:tab w:val="left" w:pos="284"/>
                <w:tab w:val="left" w:pos="4678"/>
                <w:tab w:val="left" w:pos="9498"/>
                <w:tab w:val="left" w:pos="9639"/>
              </w:tabs>
              <w:jc w:val="center"/>
              <w:rPr>
                <w:rFonts w:ascii="Arial" w:hAnsi="Arial" w:cs="Arial"/>
                <w:b/>
                <w:sz w:val="18"/>
                <w:szCs w:val="18"/>
              </w:rPr>
            </w:pPr>
            <w:r w:rsidRPr="00303EB6">
              <w:rPr>
                <w:noProof/>
                <w:sz w:val="24"/>
              </w:rPr>
              <w:drawing>
                <wp:inline distT="0" distB="0" distL="0" distR="0" wp14:anchorId="4689F5FB" wp14:editId="787BA19C">
                  <wp:extent cx="1130400" cy="243756"/>
                  <wp:effectExtent l="0" t="0" r="0" b="4445"/>
                  <wp:docPr id="5" name="图片 1" descr="Logoti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tipo&#10;&#10;Descrição gerada automaticamente com confiança média"/>
                          <pic:cNvPicPr>
                            <a:picLocks noChangeAspect="1"/>
                          </pic:cNvPicPr>
                        </pic:nvPicPr>
                        <pic:blipFill>
                          <a:blip r:embed="rId8"/>
                          <a:stretch>
                            <a:fillRect/>
                          </a:stretch>
                        </pic:blipFill>
                        <pic:spPr>
                          <a:xfrm>
                            <a:off x="0" y="0"/>
                            <a:ext cx="1174583" cy="253284"/>
                          </a:xfrm>
                          <a:prstGeom prst="rect">
                            <a:avLst/>
                          </a:prstGeom>
                          <a:noFill/>
                          <a:ln>
                            <a:noFill/>
                          </a:ln>
                        </pic:spPr>
                      </pic:pic>
                    </a:graphicData>
                  </a:graphic>
                </wp:inline>
              </w:drawing>
            </w:r>
          </w:p>
          <w:p w14:paraId="7B45362A" w14:textId="77777777" w:rsidR="003666BC" w:rsidRPr="003666BC" w:rsidRDefault="003666BC" w:rsidP="00371672">
            <w:pPr>
              <w:jc w:val="center"/>
              <w:rPr>
                <w:rFonts w:ascii="Arial Black" w:eastAsiaTheme="majorEastAsia" w:hAnsi="Arial Black" w:cs="Arial"/>
                <w:b/>
                <w:bCs/>
                <w:color w:val="000000" w:themeColor="text1"/>
                <w:sz w:val="12"/>
                <w:szCs w:val="12"/>
              </w:rPr>
            </w:pPr>
            <w:bookmarkStart w:id="0" w:name="_Hlk110342964"/>
          </w:p>
          <w:p w14:paraId="0422CF60" w14:textId="5BF258CA" w:rsidR="00371672" w:rsidRPr="00371672" w:rsidRDefault="00371672" w:rsidP="00371672">
            <w:pPr>
              <w:jc w:val="center"/>
              <w:rPr>
                <w:rFonts w:ascii="Arial Black" w:eastAsiaTheme="majorEastAsia" w:hAnsi="Arial Black" w:cs="Arial"/>
                <w:b/>
                <w:bCs/>
                <w:color w:val="000000" w:themeColor="text1"/>
                <w:sz w:val="32"/>
                <w:szCs w:val="32"/>
              </w:rPr>
            </w:pPr>
            <w:r w:rsidRPr="00371672">
              <w:rPr>
                <w:rFonts w:ascii="Arial Black" w:eastAsiaTheme="majorEastAsia" w:hAnsi="Arial Black" w:cs="Arial"/>
                <w:b/>
                <w:bCs/>
                <w:color w:val="000000" w:themeColor="text1"/>
                <w:sz w:val="32"/>
                <w:szCs w:val="32"/>
              </w:rPr>
              <w:t>TEBUFORCE 430 SC</w:t>
            </w:r>
          </w:p>
          <w:bookmarkEnd w:id="0"/>
          <w:p w14:paraId="55B0D4E3" w14:textId="77777777" w:rsidR="00376631" w:rsidRPr="00376631" w:rsidRDefault="00376631" w:rsidP="00376631">
            <w:pPr>
              <w:keepNext/>
              <w:keepLines/>
              <w:jc w:val="center"/>
              <w:outlineLvl w:val="1"/>
              <w:rPr>
                <w:rFonts w:ascii="Arial" w:eastAsiaTheme="majorEastAsia" w:hAnsi="Arial" w:cs="Arial"/>
                <w:bCs/>
                <w:i/>
                <w:sz w:val="12"/>
                <w:szCs w:val="12"/>
              </w:rPr>
            </w:pPr>
            <w:r w:rsidRPr="00376631" w:rsidDel="00732624">
              <w:rPr>
                <w:rFonts w:ascii="Arial" w:eastAsiaTheme="majorEastAsia" w:hAnsi="Arial" w:cs="Arial"/>
                <w:b/>
                <w:bCs/>
                <w:color w:val="000000" w:themeColor="text1"/>
                <w:sz w:val="18"/>
                <w:szCs w:val="18"/>
              </w:rPr>
              <w:t xml:space="preserve"> </w:t>
            </w:r>
          </w:p>
          <w:p w14:paraId="7BE3EAD8" w14:textId="2B7D184A" w:rsidR="00376631" w:rsidRPr="00376631" w:rsidRDefault="00376631" w:rsidP="00376631">
            <w:pPr>
              <w:keepNext/>
              <w:keepLines/>
              <w:jc w:val="center"/>
              <w:outlineLvl w:val="1"/>
              <w:rPr>
                <w:rFonts w:ascii="Arial" w:eastAsia="Arial Unicode MS" w:hAnsi="Arial" w:cs="Arial"/>
                <w:i/>
                <w:sz w:val="12"/>
                <w:szCs w:val="12"/>
              </w:rPr>
            </w:pPr>
            <w:r w:rsidRPr="00376631">
              <w:rPr>
                <w:rFonts w:ascii="Arial" w:eastAsiaTheme="majorEastAsia" w:hAnsi="Arial" w:cs="Arial"/>
                <w:bCs/>
                <w:i/>
                <w:sz w:val="12"/>
                <w:szCs w:val="12"/>
              </w:rPr>
              <w:t>Registrado no Ministério da Agricultura</w:t>
            </w:r>
            <w:r w:rsidR="00C457F6">
              <w:rPr>
                <w:rFonts w:ascii="Arial" w:eastAsiaTheme="majorEastAsia" w:hAnsi="Arial" w:cs="Arial"/>
                <w:bCs/>
                <w:i/>
                <w:sz w:val="12"/>
                <w:szCs w:val="12"/>
              </w:rPr>
              <w:t xml:space="preserve"> e</w:t>
            </w:r>
            <w:r w:rsidRPr="00376631">
              <w:rPr>
                <w:rFonts w:ascii="Arial" w:eastAsiaTheme="majorEastAsia" w:hAnsi="Arial" w:cs="Arial"/>
                <w:bCs/>
                <w:i/>
                <w:sz w:val="12"/>
                <w:szCs w:val="12"/>
              </w:rPr>
              <w:t xml:space="preserve"> Pecuária – MAPA sob n</w:t>
            </w:r>
            <w:r w:rsidRPr="00376631">
              <w:rPr>
                <w:rFonts w:ascii="Arial" w:eastAsiaTheme="majorEastAsia" w:hAnsi="Arial" w:cs="Arial"/>
                <w:b/>
                <w:bCs/>
                <w:i/>
                <w:sz w:val="12"/>
                <w:szCs w:val="12"/>
              </w:rPr>
              <w:sym w:font="Symbol" w:char="F0B0"/>
            </w:r>
            <w:r w:rsidR="00716CF2">
              <w:rPr>
                <w:rFonts w:ascii="Arial" w:eastAsiaTheme="majorEastAsia" w:hAnsi="Arial" w:cs="Arial"/>
                <w:b/>
                <w:bCs/>
                <w:i/>
                <w:sz w:val="12"/>
                <w:szCs w:val="12"/>
              </w:rPr>
              <w:t xml:space="preserve"> 13126</w:t>
            </w:r>
          </w:p>
          <w:p w14:paraId="71B54D43" w14:textId="77777777" w:rsidR="00376631" w:rsidRPr="00376631" w:rsidRDefault="00376631" w:rsidP="00376631">
            <w:pPr>
              <w:tabs>
                <w:tab w:val="left" w:pos="360"/>
              </w:tabs>
              <w:jc w:val="both"/>
              <w:rPr>
                <w:rFonts w:ascii="Arial" w:hAnsi="Arial" w:cs="Arial"/>
                <w:bCs/>
                <w:sz w:val="10"/>
                <w:szCs w:val="10"/>
              </w:rPr>
            </w:pPr>
            <w:r w:rsidRPr="00376631">
              <w:rPr>
                <w:rFonts w:ascii="Arial" w:hAnsi="Arial" w:cs="Arial"/>
                <w:bCs/>
                <w:sz w:val="12"/>
                <w:szCs w:val="12"/>
              </w:rPr>
              <w:t xml:space="preserve"> </w:t>
            </w:r>
          </w:p>
          <w:p w14:paraId="7958B28B" w14:textId="77777777" w:rsidR="003666BC" w:rsidRDefault="003666BC" w:rsidP="00376631">
            <w:pPr>
              <w:rPr>
                <w:rFonts w:ascii="Arial" w:hAnsi="Arial" w:cs="Arial"/>
                <w:b/>
                <w:bCs/>
                <w:color w:val="000000" w:themeColor="text1"/>
                <w:sz w:val="11"/>
                <w:szCs w:val="11"/>
                <w:lang w:val="pt-PT"/>
              </w:rPr>
            </w:pPr>
          </w:p>
          <w:p w14:paraId="5361F9A7" w14:textId="293BE1F8" w:rsidR="00376631" w:rsidRPr="00CE3E7E" w:rsidRDefault="00376631" w:rsidP="00376631">
            <w:pPr>
              <w:rPr>
                <w:rFonts w:ascii="Arial" w:hAnsi="Arial" w:cs="Arial"/>
                <w:b/>
                <w:bCs/>
                <w:color w:val="000000" w:themeColor="text1"/>
                <w:sz w:val="11"/>
                <w:szCs w:val="11"/>
                <w:lang w:val="pt-PT"/>
              </w:rPr>
            </w:pPr>
            <w:r w:rsidRPr="00CE3E7E">
              <w:rPr>
                <w:rFonts w:ascii="Arial" w:hAnsi="Arial" w:cs="Arial"/>
                <w:b/>
                <w:bCs/>
                <w:color w:val="000000" w:themeColor="text1"/>
                <w:sz w:val="11"/>
                <w:szCs w:val="11"/>
                <w:lang w:val="pt-PT"/>
              </w:rPr>
              <w:t>COMPOSIÇÃO:</w:t>
            </w:r>
          </w:p>
          <w:p w14:paraId="629E1230" w14:textId="50193CED" w:rsidR="00CE3E7E" w:rsidRDefault="00371672" w:rsidP="00371672">
            <w:pPr>
              <w:rPr>
                <w:rFonts w:ascii="Arial" w:hAnsi="Arial" w:cs="Arial"/>
                <w:color w:val="000000" w:themeColor="text1"/>
                <w:sz w:val="11"/>
                <w:szCs w:val="11"/>
                <w:lang w:val="pt-PT"/>
              </w:rPr>
            </w:pPr>
            <w:r w:rsidRPr="00CE3E7E">
              <w:rPr>
                <w:rFonts w:ascii="Arial" w:hAnsi="Arial" w:cs="Arial"/>
                <w:color w:val="000000" w:themeColor="text1"/>
                <w:sz w:val="11"/>
                <w:szCs w:val="11"/>
                <w:lang w:val="pt-PT"/>
              </w:rPr>
              <w:t>(RS)-1-p-chlorophenyl-4,4-dimethyl-3-(1H-1,2,4-triazol-1ylmethyl)pentan-3-ol</w:t>
            </w:r>
            <w:r w:rsidR="00716CF2" w:rsidRPr="00CE3E7E">
              <w:rPr>
                <w:rFonts w:ascii="Arial" w:hAnsi="Arial" w:cs="Arial"/>
                <w:color w:val="000000" w:themeColor="text1"/>
                <w:sz w:val="11"/>
                <w:szCs w:val="11"/>
                <w:lang w:val="pt-PT"/>
              </w:rPr>
              <w:t xml:space="preserve"> </w:t>
            </w:r>
            <w:r w:rsidRPr="00CE3E7E">
              <w:rPr>
                <w:rFonts w:ascii="Arial" w:hAnsi="Arial" w:cs="Arial"/>
                <w:color w:val="000000" w:themeColor="text1"/>
                <w:sz w:val="11"/>
                <w:szCs w:val="11"/>
                <w:lang w:val="pt-PT"/>
              </w:rPr>
              <w:t>(TEBUCONAZOL)</w:t>
            </w:r>
            <w:r w:rsidR="00CE3E7E">
              <w:rPr>
                <w:rFonts w:ascii="Arial" w:hAnsi="Arial" w:cs="Arial"/>
                <w:color w:val="000000" w:themeColor="text1"/>
                <w:sz w:val="11"/>
                <w:szCs w:val="11"/>
                <w:lang w:val="pt-PT"/>
              </w:rPr>
              <w:t>.......</w:t>
            </w:r>
            <w:r w:rsidR="003666BC">
              <w:rPr>
                <w:rFonts w:ascii="Arial" w:hAnsi="Arial" w:cs="Arial"/>
                <w:color w:val="000000" w:themeColor="text1"/>
                <w:sz w:val="11"/>
                <w:szCs w:val="11"/>
                <w:lang w:val="pt-PT"/>
              </w:rPr>
              <w:t>...</w:t>
            </w:r>
            <w:r w:rsidR="00CE3E7E">
              <w:rPr>
                <w:rFonts w:ascii="Arial" w:hAnsi="Arial" w:cs="Arial"/>
                <w:color w:val="000000" w:themeColor="text1"/>
                <w:sz w:val="11"/>
                <w:szCs w:val="11"/>
                <w:lang w:val="pt-PT"/>
              </w:rPr>
              <w:t>......</w:t>
            </w:r>
          </w:p>
          <w:p w14:paraId="03D0A230" w14:textId="11731B93" w:rsidR="00371672" w:rsidRPr="00CE3E7E" w:rsidRDefault="00CE3E7E" w:rsidP="00371672">
            <w:pPr>
              <w:rPr>
                <w:rFonts w:ascii="Arial" w:hAnsi="Arial" w:cs="Arial"/>
                <w:color w:val="000000" w:themeColor="text1"/>
                <w:sz w:val="11"/>
                <w:szCs w:val="11"/>
                <w:lang w:val="pt-PT"/>
              </w:rPr>
            </w:pPr>
            <w:r w:rsidRPr="00CE3E7E">
              <w:rPr>
                <w:rFonts w:ascii="Arial" w:hAnsi="Arial" w:cs="Arial"/>
                <w:color w:val="000000" w:themeColor="text1"/>
                <w:sz w:val="11"/>
                <w:szCs w:val="11"/>
                <w:lang w:val="pt-PT"/>
              </w:rPr>
              <w:t>..</w:t>
            </w:r>
            <w:r w:rsidR="00371672" w:rsidRPr="00CE3E7E">
              <w:rPr>
                <w:rFonts w:ascii="Arial" w:hAnsi="Arial" w:cs="Arial"/>
                <w:color w:val="000000" w:themeColor="text1"/>
                <w:sz w:val="11"/>
                <w:szCs w:val="11"/>
                <w:lang w:val="pt-PT"/>
              </w:rPr>
              <w:t>..................................................................................................</w:t>
            </w:r>
            <w:r w:rsidRPr="00CE3E7E">
              <w:rPr>
                <w:rFonts w:ascii="Arial" w:hAnsi="Arial" w:cs="Arial"/>
                <w:color w:val="000000" w:themeColor="text1"/>
                <w:sz w:val="11"/>
                <w:szCs w:val="11"/>
                <w:lang w:val="pt-PT"/>
              </w:rPr>
              <w:t>........................</w:t>
            </w:r>
            <w:r w:rsidR="00D14FD6" w:rsidRPr="00CE3E7E">
              <w:rPr>
                <w:rFonts w:ascii="Arial" w:hAnsi="Arial" w:cs="Arial"/>
                <w:color w:val="000000" w:themeColor="text1"/>
                <w:sz w:val="11"/>
                <w:szCs w:val="11"/>
                <w:lang w:val="pt-PT"/>
              </w:rPr>
              <w:t>.</w:t>
            </w:r>
            <w:r w:rsidR="00371672" w:rsidRPr="00CE3E7E">
              <w:rPr>
                <w:rFonts w:ascii="Arial" w:hAnsi="Arial" w:cs="Arial"/>
                <w:color w:val="000000" w:themeColor="text1"/>
                <w:sz w:val="11"/>
                <w:szCs w:val="11"/>
                <w:lang w:val="pt-PT"/>
              </w:rPr>
              <w:t>.........430,0 g/L</w:t>
            </w:r>
            <w:r w:rsidR="00716CF2" w:rsidRPr="00CE3E7E">
              <w:rPr>
                <w:rFonts w:ascii="Arial" w:hAnsi="Arial" w:cs="Arial"/>
                <w:color w:val="000000" w:themeColor="text1"/>
                <w:sz w:val="11"/>
                <w:szCs w:val="11"/>
                <w:lang w:val="pt-PT"/>
              </w:rPr>
              <w:t xml:space="preserve"> </w:t>
            </w:r>
            <w:r w:rsidR="00371672" w:rsidRPr="00CE3E7E">
              <w:rPr>
                <w:rFonts w:ascii="Arial" w:hAnsi="Arial" w:cs="Arial"/>
                <w:color w:val="000000" w:themeColor="text1"/>
                <w:sz w:val="11"/>
                <w:szCs w:val="11"/>
                <w:lang w:val="pt-PT"/>
              </w:rPr>
              <w:t>(43,0% m/v)</w:t>
            </w:r>
          </w:p>
          <w:p w14:paraId="75EAB95E" w14:textId="77C89A6E" w:rsidR="00371672" w:rsidRPr="00CE3E7E" w:rsidRDefault="00371672" w:rsidP="00371672">
            <w:pPr>
              <w:rPr>
                <w:rFonts w:ascii="Arial" w:hAnsi="Arial" w:cs="Arial"/>
                <w:color w:val="000000" w:themeColor="text1"/>
                <w:sz w:val="11"/>
                <w:szCs w:val="11"/>
                <w:lang w:val="pt-PT"/>
              </w:rPr>
            </w:pPr>
            <w:r w:rsidRPr="00CE3E7E">
              <w:rPr>
                <w:rFonts w:ascii="Arial" w:hAnsi="Arial" w:cs="Arial"/>
                <w:color w:val="000000" w:themeColor="text1"/>
                <w:sz w:val="11"/>
                <w:szCs w:val="11"/>
                <w:lang w:val="pt-PT"/>
              </w:rPr>
              <w:t>Outros ingredientes.......................................................................................</w:t>
            </w:r>
            <w:r w:rsidR="003666BC">
              <w:rPr>
                <w:rFonts w:ascii="Arial" w:hAnsi="Arial" w:cs="Arial"/>
                <w:color w:val="000000" w:themeColor="text1"/>
                <w:sz w:val="11"/>
                <w:szCs w:val="11"/>
                <w:lang w:val="pt-PT"/>
              </w:rPr>
              <w:t>.</w:t>
            </w:r>
            <w:r w:rsidR="00D14FD6" w:rsidRPr="00CE3E7E">
              <w:rPr>
                <w:rFonts w:ascii="Arial" w:hAnsi="Arial" w:cs="Arial"/>
                <w:color w:val="000000" w:themeColor="text1"/>
                <w:sz w:val="11"/>
                <w:szCs w:val="11"/>
                <w:lang w:val="pt-PT"/>
              </w:rPr>
              <w:t>.....</w:t>
            </w:r>
            <w:r w:rsidRPr="00CE3E7E">
              <w:rPr>
                <w:rFonts w:ascii="Arial" w:hAnsi="Arial" w:cs="Arial"/>
                <w:color w:val="000000" w:themeColor="text1"/>
                <w:sz w:val="11"/>
                <w:szCs w:val="11"/>
                <w:lang w:val="pt-PT"/>
              </w:rPr>
              <w:t>..</w:t>
            </w:r>
            <w:r w:rsidR="00CE3E7E" w:rsidRPr="00CE3E7E">
              <w:rPr>
                <w:rFonts w:ascii="Arial" w:hAnsi="Arial" w:cs="Arial"/>
                <w:color w:val="000000" w:themeColor="text1"/>
                <w:sz w:val="11"/>
                <w:szCs w:val="11"/>
                <w:lang w:val="pt-PT"/>
              </w:rPr>
              <w:t>...</w:t>
            </w:r>
            <w:r w:rsidRPr="00CE3E7E">
              <w:rPr>
                <w:rFonts w:ascii="Arial" w:hAnsi="Arial" w:cs="Arial"/>
                <w:color w:val="000000" w:themeColor="text1"/>
                <w:sz w:val="11"/>
                <w:szCs w:val="11"/>
                <w:lang w:val="pt-PT"/>
              </w:rPr>
              <w:t>.....6</w:t>
            </w:r>
            <w:r w:rsidR="00D14FD6" w:rsidRPr="00CE3E7E">
              <w:rPr>
                <w:rFonts w:ascii="Arial" w:hAnsi="Arial" w:cs="Arial"/>
                <w:color w:val="000000" w:themeColor="text1"/>
                <w:sz w:val="11"/>
                <w:szCs w:val="11"/>
                <w:lang w:val="pt-PT"/>
              </w:rPr>
              <w:t>52</w:t>
            </w:r>
            <w:r w:rsidR="00716CF2" w:rsidRPr="00CE3E7E">
              <w:rPr>
                <w:rFonts w:ascii="Arial" w:hAnsi="Arial" w:cs="Arial"/>
                <w:color w:val="000000" w:themeColor="text1"/>
                <w:sz w:val="11"/>
                <w:szCs w:val="11"/>
                <w:lang w:val="pt-PT"/>
              </w:rPr>
              <w:t>,0</w:t>
            </w:r>
            <w:r w:rsidRPr="00CE3E7E">
              <w:rPr>
                <w:rFonts w:ascii="Arial" w:hAnsi="Arial" w:cs="Arial"/>
                <w:color w:val="000000" w:themeColor="text1"/>
                <w:sz w:val="11"/>
                <w:szCs w:val="11"/>
                <w:lang w:val="pt-PT"/>
              </w:rPr>
              <w:t xml:space="preserve"> g/L</w:t>
            </w:r>
            <w:r w:rsidR="00716CF2" w:rsidRPr="00CE3E7E">
              <w:rPr>
                <w:rFonts w:ascii="Arial" w:hAnsi="Arial" w:cs="Arial"/>
                <w:color w:val="000000" w:themeColor="text1"/>
                <w:sz w:val="11"/>
                <w:szCs w:val="11"/>
                <w:lang w:val="pt-PT"/>
              </w:rPr>
              <w:t xml:space="preserve"> </w:t>
            </w:r>
            <w:r w:rsidRPr="00CE3E7E">
              <w:rPr>
                <w:rFonts w:ascii="Arial" w:hAnsi="Arial" w:cs="Arial"/>
                <w:color w:val="000000" w:themeColor="text1"/>
                <w:sz w:val="11"/>
                <w:szCs w:val="11"/>
                <w:lang w:val="pt-PT"/>
              </w:rPr>
              <w:t>(65</w:t>
            </w:r>
            <w:r w:rsidR="00D14FD6" w:rsidRPr="00CE3E7E">
              <w:rPr>
                <w:rFonts w:ascii="Arial" w:hAnsi="Arial" w:cs="Arial"/>
                <w:color w:val="000000" w:themeColor="text1"/>
                <w:sz w:val="11"/>
                <w:szCs w:val="11"/>
                <w:lang w:val="pt-PT"/>
              </w:rPr>
              <w:t>,2</w:t>
            </w:r>
            <w:r w:rsidRPr="00CE3E7E">
              <w:rPr>
                <w:rFonts w:ascii="Arial" w:hAnsi="Arial" w:cs="Arial"/>
                <w:color w:val="000000" w:themeColor="text1"/>
                <w:sz w:val="11"/>
                <w:szCs w:val="11"/>
                <w:lang w:val="pt-PT"/>
              </w:rPr>
              <w:t>%</w:t>
            </w:r>
            <w:r w:rsidR="00CE3E7E" w:rsidRPr="00CE3E7E">
              <w:rPr>
                <w:rFonts w:ascii="Arial" w:hAnsi="Arial" w:cs="Arial"/>
                <w:color w:val="000000" w:themeColor="text1"/>
                <w:sz w:val="11"/>
                <w:szCs w:val="11"/>
                <w:lang w:val="pt-PT"/>
              </w:rPr>
              <w:t xml:space="preserve"> </w:t>
            </w:r>
            <w:r w:rsidRPr="00CE3E7E">
              <w:rPr>
                <w:rFonts w:ascii="Arial" w:hAnsi="Arial" w:cs="Arial"/>
                <w:color w:val="000000" w:themeColor="text1"/>
                <w:sz w:val="11"/>
                <w:szCs w:val="11"/>
                <w:lang w:val="pt-PT"/>
              </w:rPr>
              <w:t>m/v)</w:t>
            </w:r>
          </w:p>
          <w:p w14:paraId="7A092369" w14:textId="48D63240" w:rsidR="00376631" w:rsidRPr="00CE3E7E" w:rsidRDefault="00376631" w:rsidP="00376631">
            <w:pPr>
              <w:rPr>
                <w:rFonts w:ascii="Arial" w:hAnsi="Arial" w:cs="Arial"/>
                <w:b/>
                <w:color w:val="FF0000"/>
                <w:sz w:val="11"/>
                <w:szCs w:val="11"/>
                <w:lang w:val="pt-PT"/>
              </w:rPr>
            </w:pPr>
          </w:p>
          <w:tbl>
            <w:tblPr>
              <w:tblW w:w="5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4"/>
              <w:gridCol w:w="1570"/>
              <w:gridCol w:w="1657"/>
            </w:tblGrid>
            <w:tr w:rsidR="00376631" w:rsidRPr="00CE3E7E" w14:paraId="5C3B6627" w14:textId="77777777" w:rsidTr="00CE3E7E">
              <w:trPr>
                <w:trHeight w:val="95"/>
                <w:jc w:val="center"/>
              </w:trPr>
              <w:tc>
                <w:tcPr>
                  <w:tcW w:w="2034" w:type="dxa"/>
                </w:tcPr>
                <w:p w14:paraId="4BA07C30" w14:textId="77777777" w:rsidR="00376631" w:rsidRPr="00CE3E7E" w:rsidRDefault="00376631" w:rsidP="00376631">
                  <w:pPr>
                    <w:jc w:val="center"/>
                    <w:rPr>
                      <w:rFonts w:ascii="Arial" w:eastAsia="Arial" w:hAnsi="Arial" w:cs="Arial"/>
                      <w:bCs/>
                      <w:sz w:val="11"/>
                      <w:szCs w:val="11"/>
                    </w:rPr>
                  </w:pPr>
                  <w:r w:rsidRPr="00CE3E7E">
                    <w:rPr>
                      <w:rFonts w:ascii="Arial" w:eastAsia="Arial" w:hAnsi="Arial" w:cs="Arial"/>
                      <w:bCs/>
                      <w:sz w:val="11"/>
                      <w:szCs w:val="11"/>
                    </w:rPr>
                    <w:t>GRUPO</w:t>
                  </w:r>
                </w:p>
              </w:tc>
              <w:tc>
                <w:tcPr>
                  <w:tcW w:w="1570" w:type="dxa"/>
                  <w:shd w:val="clear" w:color="auto" w:fill="000000"/>
                </w:tcPr>
                <w:p w14:paraId="66C91FD1" w14:textId="5093E45D" w:rsidR="00376631" w:rsidRPr="00CE3E7E" w:rsidRDefault="00371672" w:rsidP="00376631">
                  <w:pPr>
                    <w:jc w:val="center"/>
                    <w:rPr>
                      <w:rFonts w:ascii="Arial" w:eastAsia="Arial" w:hAnsi="Arial" w:cs="Arial"/>
                      <w:bCs/>
                      <w:sz w:val="11"/>
                      <w:szCs w:val="11"/>
                    </w:rPr>
                  </w:pPr>
                  <w:r w:rsidRPr="00CE3E7E">
                    <w:rPr>
                      <w:rFonts w:ascii="Arial" w:eastAsia="Arial" w:hAnsi="Arial" w:cs="Arial"/>
                      <w:bCs/>
                      <w:color w:val="FFFFFF" w:themeColor="background1"/>
                      <w:sz w:val="11"/>
                      <w:szCs w:val="11"/>
                    </w:rPr>
                    <w:t>G1</w:t>
                  </w:r>
                </w:p>
              </w:tc>
              <w:tc>
                <w:tcPr>
                  <w:tcW w:w="1657" w:type="dxa"/>
                </w:tcPr>
                <w:p w14:paraId="4CD681B9" w14:textId="77777777" w:rsidR="00376631" w:rsidRPr="00CE3E7E" w:rsidRDefault="00376631" w:rsidP="00376631">
                  <w:pPr>
                    <w:jc w:val="center"/>
                    <w:rPr>
                      <w:rFonts w:ascii="Arial" w:eastAsia="Arial" w:hAnsi="Arial" w:cs="Arial"/>
                      <w:bCs/>
                      <w:sz w:val="11"/>
                      <w:szCs w:val="11"/>
                    </w:rPr>
                  </w:pPr>
                  <w:r w:rsidRPr="00CE3E7E">
                    <w:rPr>
                      <w:rFonts w:ascii="Arial" w:eastAsia="Arial" w:hAnsi="Arial" w:cs="Arial"/>
                      <w:bCs/>
                      <w:sz w:val="11"/>
                      <w:szCs w:val="11"/>
                    </w:rPr>
                    <w:t>FUNGICIDA</w:t>
                  </w:r>
                </w:p>
              </w:tc>
            </w:tr>
          </w:tbl>
          <w:p w14:paraId="6DCADF1A" w14:textId="77777777" w:rsidR="00376631" w:rsidRPr="00CE3E7E" w:rsidRDefault="00376631" w:rsidP="00376631">
            <w:pPr>
              <w:tabs>
                <w:tab w:val="center" w:pos="2552"/>
                <w:tab w:val="center" w:pos="6521"/>
              </w:tabs>
              <w:jc w:val="both"/>
              <w:rPr>
                <w:rFonts w:ascii="Arial" w:hAnsi="Arial"/>
                <w:b/>
                <w:sz w:val="11"/>
                <w:szCs w:val="11"/>
              </w:rPr>
            </w:pPr>
          </w:p>
          <w:p w14:paraId="1ADDC8BB" w14:textId="3CB12C2E" w:rsidR="00376631" w:rsidRPr="00CE3E7E" w:rsidRDefault="00376631" w:rsidP="00376631">
            <w:pPr>
              <w:tabs>
                <w:tab w:val="center" w:pos="2552"/>
                <w:tab w:val="center" w:pos="6521"/>
              </w:tabs>
              <w:jc w:val="both"/>
              <w:rPr>
                <w:rFonts w:ascii="Arial" w:hAnsi="Arial"/>
                <w:bCs/>
                <w:sz w:val="11"/>
                <w:szCs w:val="11"/>
              </w:rPr>
            </w:pPr>
            <w:r w:rsidRPr="00CE3E7E">
              <w:rPr>
                <w:rFonts w:ascii="Arial" w:hAnsi="Arial"/>
                <w:b/>
                <w:sz w:val="11"/>
                <w:szCs w:val="11"/>
              </w:rPr>
              <w:t xml:space="preserve">CONTEÚDO: </w:t>
            </w:r>
            <w:r w:rsidR="00A83C49" w:rsidRPr="00A83C49">
              <w:rPr>
                <w:rFonts w:ascii="Arial" w:hAnsi="Arial"/>
                <w:bCs/>
                <w:sz w:val="11"/>
                <w:szCs w:val="11"/>
              </w:rPr>
              <w:t>50 mL a 1200 L.</w:t>
            </w:r>
          </w:p>
          <w:p w14:paraId="2A57E3F6" w14:textId="77777777" w:rsidR="00371672" w:rsidRPr="00CE3E7E" w:rsidRDefault="00376631" w:rsidP="00371672">
            <w:pPr>
              <w:tabs>
                <w:tab w:val="center" w:pos="2552"/>
                <w:tab w:val="center" w:pos="6521"/>
              </w:tabs>
              <w:jc w:val="both"/>
              <w:rPr>
                <w:rFonts w:ascii="Arial" w:hAnsi="Arial" w:cs="Arial"/>
                <w:sz w:val="11"/>
                <w:szCs w:val="11"/>
                <w:lang w:val="pt-PT"/>
              </w:rPr>
            </w:pPr>
            <w:r w:rsidRPr="00CE3E7E">
              <w:rPr>
                <w:rFonts w:ascii="Arial" w:hAnsi="Arial"/>
                <w:b/>
                <w:sz w:val="11"/>
                <w:szCs w:val="11"/>
              </w:rPr>
              <w:t>CLASSE:</w:t>
            </w:r>
            <w:r w:rsidRPr="00CE3E7E">
              <w:rPr>
                <w:rFonts w:ascii="Arial" w:hAnsi="Arial"/>
                <w:sz w:val="11"/>
                <w:szCs w:val="11"/>
              </w:rPr>
              <w:t xml:space="preserve"> </w:t>
            </w:r>
            <w:r w:rsidR="00371672" w:rsidRPr="00CE3E7E">
              <w:rPr>
                <w:rFonts w:ascii="Arial" w:hAnsi="Arial" w:cs="Arial"/>
                <w:sz w:val="11"/>
                <w:szCs w:val="11"/>
                <w:lang w:val="pt-PT"/>
              </w:rPr>
              <w:t xml:space="preserve">Fungicida sistêmico </w:t>
            </w:r>
          </w:p>
          <w:p w14:paraId="13836FA9" w14:textId="211E856E" w:rsidR="00376631" w:rsidRPr="00CE3E7E" w:rsidRDefault="00376631" w:rsidP="00376631">
            <w:pPr>
              <w:tabs>
                <w:tab w:val="center" w:pos="2552"/>
                <w:tab w:val="center" w:pos="6521"/>
              </w:tabs>
              <w:jc w:val="both"/>
              <w:rPr>
                <w:rFonts w:ascii="Arial" w:hAnsi="Arial"/>
                <w:sz w:val="11"/>
                <w:szCs w:val="11"/>
              </w:rPr>
            </w:pPr>
            <w:r w:rsidRPr="00CE3E7E">
              <w:rPr>
                <w:rFonts w:ascii="Arial" w:hAnsi="Arial" w:cs="Arial"/>
                <w:b/>
                <w:bCs/>
                <w:sz w:val="11"/>
                <w:szCs w:val="11"/>
              </w:rPr>
              <w:t>GRUPO QUÍMICO</w:t>
            </w:r>
            <w:r w:rsidRPr="00CE3E7E">
              <w:rPr>
                <w:rFonts w:ascii="Arial" w:hAnsi="Arial" w:cs="Arial"/>
                <w:sz w:val="11"/>
                <w:szCs w:val="11"/>
              </w:rPr>
              <w:t xml:space="preserve">: </w:t>
            </w:r>
            <w:r w:rsidR="00371672" w:rsidRPr="00CE3E7E">
              <w:rPr>
                <w:rFonts w:ascii="Arial" w:hAnsi="Arial" w:cs="Arial"/>
                <w:sz w:val="11"/>
                <w:szCs w:val="11"/>
                <w:lang w:val="pt-PT"/>
              </w:rPr>
              <w:t>Triazol</w:t>
            </w:r>
          </w:p>
          <w:p w14:paraId="345F6A5B" w14:textId="77777777" w:rsidR="00376631" w:rsidRPr="00CE3E7E" w:rsidRDefault="00376631" w:rsidP="00376631">
            <w:pPr>
              <w:tabs>
                <w:tab w:val="left" w:pos="284"/>
                <w:tab w:val="left" w:pos="4678"/>
                <w:tab w:val="left" w:pos="9498"/>
                <w:tab w:val="left" w:pos="9639"/>
              </w:tabs>
              <w:jc w:val="both"/>
              <w:rPr>
                <w:rFonts w:ascii="Arial" w:hAnsi="Arial"/>
                <w:color w:val="FF0000"/>
                <w:sz w:val="11"/>
                <w:szCs w:val="11"/>
              </w:rPr>
            </w:pPr>
            <w:r w:rsidRPr="00CE3E7E">
              <w:rPr>
                <w:rFonts w:ascii="Arial" w:hAnsi="Arial"/>
                <w:b/>
                <w:sz w:val="11"/>
                <w:szCs w:val="11"/>
              </w:rPr>
              <w:t>TIPO DE FORMULAÇÃO:</w:t>
            </w:r>
            <w:r w:rsidRPr="00CE3E7E">
              <w:rPr>
                <w:rFonts w:ascii="Arial" w:hAnsi="Arial"/>
                <w:sz w:val="11"/>
                <w:szCs w:val="11"/>
              </w:rPr>
              <w:t xml:space="preserve"> </w:t>
            </w:r>
            <w:r w:rsidRPr="00CE3E7E">
              <w:rPr>
                <w:rFonts w:ascii="Arial" w:hAnsi="Arial"/>
                <w:sz w:val="11"/>
                <w:szCs w:val="11"/>
                <w:lang w:val="pt-PT"/>
              </w:rPr>
              <w:t>Suspensão Concentrada (SC)</w:t>
            </w:r>
          </w:p>
          <w:p w14:paraId="4B7FF53B" w14:textId="77777777" w:rsidR="00376631" w:rsidRPr="00CE3E7E" w:rsidRDefault="00376631" w:rsidP="00376631">
            <w:pPr>
              <w:tabs>
                <w:tab w:val="left" w:pos="284"/>
                <w:tab w:val="left" w:pos="4678"/>
                <w:tab w:val="left" w:pos="9498"/>
                <w:tab w:val="left" w:pos="9639"/>
              </w:tabs>
              <w:jc w:val="both"/>
              <w:rPr>
                <w:rFonts w:ascii="Arial" w:hAnsi="Arial"/>
                <w:color w:val="FF0000"/>
                <w:sz w:val="11"/>
                <w:szCs w:val="11"/>
              </w:rPr>
            </w:pPr>
          </w:p>
          <w:p w14:paraId="06EFBFEA" w14:textId="77777777" w:rsidR="00376631" w:rsidRPr="00CE3E7E" w:rsidRDefault="00376631" w:rsidP="00376631">
            <w:pPr>
              <w:jc w:val="both"/>
              <w:rPr>
                <w:rFonts w:ascii="Arial" w:hAnsi="Arial" w:cs="Arial"/>
                <w:b/>
                <w:bCs/>
                <w:sz w:val="11"/>
                <w:szCs w:val="11"/>
              </w:rPr>
            </w:pPr>
            <w:r w:rsidRPr="00CE3E7E">
              <w:rPr>
                <w:rFonts w:ascii="Arial" w:hAnsi="Arial" w:cs="Arial"/>
                <w:b/>
                <w:bCs/>
                <w:sz w:val="11"/>
                <w:szCs w:val="11"/>
              </w:rPr>
              <w:t>AGROBEATS DEFENSIVOS AGRÍCOLAS LTDA</w:t>
            </w:r>
          </w:p>
          <w:p w14:paraId="36A22191" w14:textId="746716F8" w:rsidR="00376631" w:rsidRPr="00CE3E7E" w:rsidRDefault="00376631" w:rsidP="00376631">
            <w:pPr>
              <w:jc w:val="both"/>
              <w:rPr>
                <w:rFonts w:ascii="Arial" w:hAnsi="Arial" w:cs="Arial"/>
                <w:sz w:val="11"/>
                <w:szCs w:val="11"/>
              </w:rPr>
            </w:pPr>
            <w:r w:rsidRPr="00CE3E7E">
              <w:rPr>
                <w:rFonts w:ascii="Arial" w:hAnsi="Arial" w:cs="Arial"/>
                <w:sz w:val="11"/>
                <w:szCs w:val="11"/>
              </w:rPr>
              <w:t>Avenida Paulista, n° 1079 – 7° e 8° andares – Sala CW 02</w:t>
            </w:r>
            <w:r w:rsidR="00716CF2" w:rsidRPr="00CE3E7E">
              <w:rPr>
                <w:rFonts w:ascii="Arial" w:hAnsi="Arial" w:cs="Arial"/>
                <w:sz w:val="11"/>
                <w:szCs w:val="11"/>
              </w:rPr>
              <w:t xml:space="preserve"> </w:t>
            </w:r>
            <w:r w:rsidRPr="00CE3E7E">
              <w:rPr>
                <w:rFonts w:ascii="Arial" w:hAnsi="Arial" w:cs="Arial"/>
                <w:sz w:val="11"/>
                <w:szCs w:val="11"/>
              </w:rPr>
              <w:t>– Bela Vista</w:t>
            </w:r>
            <w:r w:rsidR="00716CF2" w:rsidRPr="00CE3E7E">
              <w:rPr>
                <w:rFonts w:ascii="Arial" w:hAnsi="Arial" w:cs="Arial"/>
                <w:sz w:val="11"/>
                <w:szCs w:val="11"/>
              </w:rPr>
              <w:t xml:space="preserve"> </w:t>
            </w:r>
            <w:r w:rsidRPr="00CE3E7E">
              <w:rPr>
                <w:rFonts w:ascii="Arial" w:hAnsi="Arial" w:cs="Arial"/>
                <w:sz w:val="11"/>
                <w:szCs w:val="11"/>
              </w:rPr>
              <w:t>– São Paulo/SP – CEP</w:t>
            </w:r>
            <w:r w:rsidR="00716CF2" w:rsidRPr="00CE3E7E">
              <w:rPr>
                <w:rFonts w:ascii="Arial" w:hAnsi="Arial" w:cs="Arial"/>
                <w:sz w:val="11"/>
                <w:szCs w:val="11"/>
              </w:rPr>
              <w:t>:</w:t>
            </w:r>
            <w:r w:rsidRPr="00CE3E7E">
              <w:rPr>
                <w:rFonts w:ascii="Arial" w:hAnsi="Arial" w:cs="Arial"/>
                <w:sz w:val="11"/>
                <w:szCs w:val="11"/>
              </w:rPr>
              <w:t xml:space="preserve"> </w:t>
            </w:r>
            <w:r w:rsidRPr="00CE3E7E">
              <w:rPr>
                <w:rFonts w:ascii="Arial" w:hAnsi="Arial" w:cs="Arial"/>
                <w:iCs/>
                <w:sz w:val="11"/>
                <w:szCs w:val="11"/>
              </w:rPr>
              <w:t>01311-200</w:t>
            </w:r>
            <w:r w:rsidR="00716CF2" w:rsidRPr="00CE3E7E">
              <w:rPr>
                <w:rFonts w:ascii="Arial" w:hAnsi="Arial" w:cs="Arial"/>
                <w:iCs/>
                <w:sz w:val="11"/>
                <w:szCs w:val="11"/>
              </w:rPr>
              <w:t xml:space="preserve"> </w:t>
            </w:r>
            <w:r w:rsidRPr="00CE3E7E">
              <w:rPr>
                <w:rFonts w:ascii="Arial" w:hAnsi="Arial" w:cs="Arial"/>
                <w:sz w:val="11"/>
                <w:szCs w:val="11"/>
              </w:rPr>
              <w:t>– CNPJ: 41.739.287/0001-53</w:t>
            </w:r>
            <w:r w:rsidR="00716CF2" w:rsidRPr="00CE3E7E">
              <w:rPr>
                <w:rFonts w:ascii="Arial" w:hAnsi="Arial" w:cs="Arial"/>
                <w:sz w:val="11"/>
                <w:szCs w:val="11"/>
              </w:rPr>
              <w:t xml:space="preserve"> </w:t>
            </w:r>
            <w:r w:rsidRPr="00CE3E7E">
              <w:rPr>
                <w:rFonts w:ascii="Arial" w:hAnsi="Arial" w:cs="Arial"/>
                <w:sz w:val="11"/>
                <w:szCs w:val="11"/>
              </w:rPr>
              <w:t xml:space="preserve">– Registro órgão Estadual </w:t>
            </w:r>
            <w:r w:rsidR="00716CF2" w:rsidRPr="00CE3E7E">
              <w:rPr>
                <w:rFonts w:ascii="Arial" w:hAnsi="Arial" w:cs="Arial"/>
                <w:sz w:val="11"/>
                <w:szCs w:val="11"/>
              </w:rPr>
              <w:t xml:space="preserve">CDA/SP </w:t>
            </w:r>
            <w:r w:rsidRPr="00CE3E7E">
              <w:rPr>
                <w:rFonts w:ascii="Arial" w:hAnsi="Arial" w:cs="Arial"/>
                <w:sz w:val="11"/>
                <w:szCs w:val="11"/>
              </w:rPr>
              <w:t>n° 4333</w:t>
            </w:r>
            <w:r w:rsidR="00716CF2" w:rsidRPr="00CE3E7E">
              <w:rPr>
                <w:rFonts w:ascii="Arial" w:hAnsi="Arial" w:cs="Arial"/>
                <w:sz w:val="11"/>
                <w:szCs w:val="11"/>
              </w:rPr>
              <w:t>.</w:t>
            </w:r>
          </w:p>
          <w:p w14:paraId="04EE7BF0" w14:textId="77777777" w:rsidR="00376631" w:rsidRPr="00CE3E7E" w:rsidRDefault="00376631" w:rsidP="00376631">
            <w:pPr>
              <w:jc w:val="both"/>
              <w:rPr>
                <w:rFonts w:ascii="Arial" w:hAnsi="Arial" w:cs="Arial"/>
                <w:b/>
                <w:bCs/>
                <w:sz w:val="11"/>
                <w:szCs w:val="11"/>
              </w:rPr>
            </w:pPr>
            <w:r w:rsidRPr="00CE3E7E">
              <w:rPr>
                <w:rFonts w:ascii="Arial" w:hAnsi="Arial" w:cs="Arial"/>
                <w:b/>
                <w:bCs/>
                <w:sz w:val="11"/>
                <w:szCs w:val="11"/>
              </w:rPr>
              <w:t>(*) IMPORTADOR DO PRODUTO FORMULADO</w:t>
            </w:r>
          </w:p>
          <w:p w14:paraId="4C156BDF" w14:textId="77777777" w:rsidR="00376631" w:rsidRPr="00CE3E7E" w:rsidRDefault="00376631" w:rsidP="00376631">
            <w:pPr>
              <w:jc w:val="both"/>
              <w:rPr>
                <w:rFonts w:ascii="Arial" w:hAnsi="Arial" w:cs="Arial"/>
                <w:b/>
                <w:bCs/>
                <w:sz w:val="11"/>
                <w:szCs w:val="11"/>
              </w:rPr>
            </w:pPr>
          </w:p>
          <w:p w14:paraId="3A76F8C8" w14:textId="101CA0AC" w:rsidR="00376631" w:rsidRPr="00CE3E7E" w:rsidRDefault="00376631" w:rsidP="003666BC">
            <w:pPr>
              <w:jc w:val="both"/>
              <w:rPr>
                <w:rFonts w:ascii="Arial" w:hAnsi="Arial"/>
                <w:b/>
                <w:sz w:val="11"/>
                <w:szCs w:val="11"/>
              </w:rPr>
            </w:pPr>
            <w:r w:rsidRPr="00CE3E7E">
              <w:rPr>
                <w:rFonts w:ascii="Arial" w:hAnsi="Arial"/>
                <w:b/>
                <w:sz w:val="11"/>
                <w:szCs w:val="11"/>
              </w:rPr>
              <w:t>FABRICANTE DO PRODUTO TÉCNICO:</w:t>
            </w:r>
          </w:p>
          <w:p w14:paraId="0721AA73" w14:textId="36DA5035" w:rsidR="00371672" w:rsidRPr="00CE3E7E" w:rsidRDefault="00371672" w:rsidP="00371672">
            <w:pPr>
              <w:tabs>
                <w:tab w:val="center" w:pos="2552"/>
                <w:tab w:val="center" w:pos="6521"/>
              </w:tabs>
              <w:jc w:val="both"/>
              <w:rPr>
                <w:rFonts w:ascii="Arial" w:hAnsi="Arial"/>
                <w:b/>
                <w:sz w:val="11"/>
                <w:szCs w:val="11"/>
                <w:u w:val="single"/>
              </w:rPr>
            </w:pPr>
            <w:r w:rsidRPr="00CE3E7E">
              <w:rPr>
                <w:rFonts w:ascii="Arial" w:hAnsi="Arial"/>
                <w:b/>
                <w:sz w:val="11"/>
                <w:szCs w:val="11"/>
                <w:u w:val="single"/>
              </w:rPr>
              <w:t>TEBUCONAZOL TÉCNICO FG</w:t>
            </w:r>
            <w:r w:rsidR="00716CF2" w:rsidRPr="00CE3E7E">
              <w:rPr>
                <w:rFonts w:ascii="Arial" w:hAnsi="Arial"/>
                <w:b/>
                <w:sz w:val="11"/>
                <w:szCs w:val="11"/>
                <w:u w:val="single"/>
              </w:rPr>
              <w:t xml:space="preserve"> </w:t>
            </w:r>
            <w:r w:rsidRPr="00CE3E7E">
              <w:rPr>
                <w:rFonts w:ascii="Arial" w:hAnsi="Arial"/>
                <w:b/>
                <w:sz w:val="11"/>
                <w:szCs w:val="11"/>
                <w:u w:val="single"/>
              </w:rPr>
              <w:t>- Registro MAPA nº 9117</w:t>
            </w:r>
          </w:p>
          <w:p w14:paraId="6587871C" w14:textId="77777777" w:rsidR="00716CF2" w:rsidRPr="00CE3E7E" w:rsidRDefault="00716CF2" w:rsidP="00716CF2">
            <w:pPr>
              <w:tabs>
                <w:tab w:val="center" w:pos="2552"/>
                <w:tab w:val="center" w:pos="6521"/>
              </w:tabs>
              <w:jc w:val="both"/>
              <w:rPr>
                <w:rFonts w:ascii="Arial" w:hAnsi="Arial"/>
                <w:b/>
                <w:bCs/>
                <w:sz w:val="11"/>
                <w:szCs w:val="11"/>
                <w:lang w:val="en-US"/>
              </w:rPr>
            </w:pPr>
            <w:r w:rsidRPr="00CE3E7E">
              <w:rPr>
                <w:rFonts w:ascii="Arial" w:hAnsi="Arial"/>
                <w:bCs/>
                <w:sz w:val="11"/>
                <w:szCs w:val="11"/>
              </w:rPr>
              <w:sym w:font="Wingdings" w:char="F06C"/>
            </w:r>
            <w:r w:rsidRPr="00CE3E7E">
              <w:rPr>
                <w:rFonts w:ascii="Arial" w:hAnsi="Arial"/>
                <w:bCs/>
                <w:sz w:val="11"/>
                <w:szCs w:val="11"/>
                <w:lang w:val="en-US"/>
              </w:rPr>
              <w:t xml:space="preserve">  </w:t>
            </w:r>
            <w:r w:rsidRPr="00CE3E7E">
              <w:rPr>
                <w:rFonts w:ascii="Arial" w:hAnsi="Arial"/>
                <w:b/>
                <w:bCs/>
                <w:sz w:val="11"/>
                <w:szCs w:val="11"/>
                <w:lang w:val="en-US"/>
              </w:rPr>
              <w:t>JIANGSU FENGDENG CROP SCIENCE CO., LTD.</w:t>
            </w:r>
          </w:p>
          <w:p w14:paraId="1B5718A9" w14:textId="77777777" w:rsidR="00716CF2" w:rsidRPr="00CE3E7E" w:rsidRDefault="00716CF2" w:rsidP="00716CF2">
            <w:pPr>
              <w:tabs>
                <w:tab w:val="center" w:pos="2552"/>
                <w:tab w:val="center" w:pos="6521"/>
              </w:tabs>
              <w:jc w:val="both"/>
              <w:rPr>
                <w:rFonts w:ascii="Arial" w:hAnsi="Arial"/>
                <w:bCs/>
                <w:sz w:val="11"/>
                <w:szCs w:val="11"/>
                <w:lang w:val="en-US"/>
              </w:rPr>
            </w:pPr>
            <w:proofErr w:type="spellStart"/>
            <w:r w:rsidRPr="00CE3E7E">
              <w:rPr>
                <w:rFonts w:ascii="Arial" w:hAnsi="Arial"/>
                <w:bCs/>
                <w:sz w:val="11"/>
                <w:szCs w:val="11"/>
                <w:lang w:val="en-US"/>
              </w:rPr>
              <w:t>Endereço</w:t>
            </w:r>
            <w:proofErr w:type="spellEnd"/>
            <w:r w:rsidRPr="00CE3E7E">
              <w:rPr>
                <w:rFonts w:ascii="Arial" w:hAnsi="Arial"/>
                <w:bCs/>
                <w:sz w:val="11"/>
                <w:szCs w:val="11"/>
                <w:lang w:val="en-US"/>
              </w:rPr>
              <w:t xml:space="preserve">: </w:t>
            </w:r>
            <w:proofErr w:type="spellStart"/>
            <w:r w:rsidRPr="00CE3E7E">
              <w:rPr>
                <w:rFonts w:ascii="Arial" w:hAnsi="Arial"/>
                <w:bCs/>
                <w:sz w:val="11"/>
                <w:szCs w:val="11"/>
                <w:lang w:val="en-US"/>
              </w:rPr>
              <w:t>Dengguan</w:t>
            </w:r>
            <w:proofErr w:type="spellEnd"/>
            <w:r w:rsidRPr="00CE3E7E">
              <w:rPr>
                <w:rFonts w:ascii="Arial" w:hAnsi="Arial"/>
                <w:bCs/>
                <w:sz w:val="11"/>
                <w:szCs w:val="11"/>
                <w:lang w:val="en-US"/>
              </w:rPr>
              <w:t xml:space="preserve"> Town, </w:t>
            </w:r>
            <w:proofErr w:type="spellStart"/>
            <w:r w:rsidRPr="00CE3E7E">
              <w:rPr>
                <w:rFonts w:ascii="Arial" w:hAnsi="Arial"/>
                <w:bCs/>
                <w:sz w:val="11"/>
                <w:szCs w:val="11"/>
              </w:rPr>
              <w:t>Jintan</w:t>
            </w:r>
            <w:proofErr w:type="spellEnd"/>
            <w:r w:rsidRPr="00CE3E7E">
              <w:rPr>
                <w:rFonts w:ascii="Arial" w:hAnsi="Arial"/>
                <w:bCs/>
                <w:sz w:val="11"/>
                <w:szCs w:val="11"/>
              </w:rPr>
              <w:t xml:space="preserve"> </w:t>
            </w:r>
            <w:proofErr w:type="spellStart"/>
            <w:r w:rsidRPr="00CE3E7E">
              <w:rPr>
                <w:rFonts w:ascii="Arial" w:hAnsi="Arial"/>
                <w:bCs/>
                <w:sz w:val="11"/>
                <w:szCs w:val="11"/>
              </w:rPr>
              <w:t>District</w:t>
            </w:r>
            <w:proofErr w:type="spellEnd"/>
            <w:r w:rsidRPr="00CE3E7E">
              <w:rPr>
                <w:rFonts w:ascii="Arial" w:hAnsi="Arial"/>
                <w:bCs/>
                <w:sz w:val="11"/>
                <w:szCs w:val="11"/>
              </w:rPr>
              <w:t xml:space="preserve">, </w:t>
            </w:r>
            <w:r w:rsidRPr="00CE3E7E">
              <w:rPr>
                <w:rFonts w:ascii="Arial" w:hAnsi="Arial"/>
                <w:bCs/>
                <w:sz w:val="11"/>
                <w:szCs w:val="11"/>
                <w:lang w:val="en-US"/>
              </w:rPr>
              <w:t xml:space="preserve">Changzhou City, Jiangsu Province – </w:t>
            </w:r>
            <w:r w:rsidRPr="00CE3E7E">
              <w:rPr>
                <w:rFonts w:ascii="Arial" w:hAnsi="Arial"/>
                <w:bCs/>
                <w:sz w:val="11"/>
                <w:szCs w:val="11"/>
              </w:rPr>
              <w:t>213253</w:t>
            </w:r>
            <w:r w:rsidRPr="00CE3E7E">
              <w:rPr>
                <w:rFonts w:ascii="Arial" w:hAnsi="Arial"/>
                <w:bCs/>
                <w:sz w:val="11"/>
                <w:szCs w:val="11"/>
                <w:lang w:val="en-US"/>
              </w:rPr>
              <w:t xml:space="preserve"> – China.</w:t>
            </w:r>
          </w:p>
          <w:p w14:paraId="54C75AE1" w14:textId="77777777" w:rsidR="00376631" w:rsidRPr="00CE3E7E" w:rsidRDefault="00376631" w:rsidP="00376631">
            <w:pPr>
              <w:tabs>
                <w:tab w:val="center" w:pos="2552"/>
                <w:tab w:val="center" w:pos="6521"/>
              </w:tabs>
              <w:jc w:val="both"/>
              <w:rPr>
                <w:rFonts w:ascii="Arial" w:hAnsi="Arial"/>
                <w:bCs/>
                <w:sz w:val="11"/>
                <w:szCs w:val="11"/>
              </w:rPr>
            </w:pPr>
          </w:p>
          <w:p w14:paraId="7EF65EC6" w14:textId="77777777" w:rsidR="00376631" w:rsidRPr="00CE3E7E" w:rsidRDefault="00376631" w:rsidP="00376631">
            <w:pPr>
              <w:tabs>
                <w:tab w:val="center" w:pos="2552"/>
                <w:tab w:val="center" w:pos="6521"/>
              </w:tabs>
              <w:jc w:val="both"/>
              <w:rPr>
                <w:rFonts w:ascii="Arial" w:hAnsi="Arial"/>
                <w:sz w:val="11"/>
                <w:szCs w:val="11"/>
                <w:lang w:val="en-US"/>
              </w:rPr>
            </w:pPr>
            <w:r w:rsidRPr="00CE3E7E">
              <w:rPr>
                <w:rFonts w:ascii="Arial" w:hAnsi="Arial"/>
                <w:b/>
                <w:sz w:val="11"/>
                <w:szCs w:val="11"/>
              </w:rPr>
              <w:t xml:space="preserve">FORMULADORES: </w:t>
            </w:r>
            <w:r w:rsidRPr="00CE3E7E">
              <w:rPr>
                <w:rFonts w:ascii="Arial" w:hAnsi="Arial"/>
                <w:sz w:val="11"/>
                <w:szCs w:val="11"/>
                <w:lang w:val="en-US"/>
              </w:rPr>
              <w:t xml:space="preserve">VIDE BULA. </w:t>
            </w:r>
          </w:p>
          <w:p w14:paraId="28F0435C" w14:textId="77777777" w:rsidR="00716CF2" w:rsidRPr="00CE3E7E" w:rsidRDefault="00716CF2" w:rsidP="00376631">
            <w:pPr>
              <w:tabs>
                <w:tab w:val="center" w:pos="2552"/>
                <w:tab w:val="center" w:pos="6521"/>
              </w:tabs>
              <w:jc w:val="both"/>
              <w:rPr>
                <w:rFonts w:ascii="Arial" w:hAnsi="Arial"/>
                <w:sz w:val="11"/>
                <w:szCs w:val="11"/>
                <w:lang w:val="en-US"/>
              </w:rPr>
            </w:pPr>
          </w:p>
          <w:p w14:paraId="64415C8E" w14:textId="4A726868" w:rsidR="00716CF2" w:rsidRPr="00CE3E7E" w:rsidRDefault="00716CF2" w:rsidP="00716CF2">
            <w:pPr>
              <w:tabs>
                <w:tab w:val="center" w:pos="2552"/>
                <w:tab w:val="center" w:pos="6521"/>
              </w:tabs>
              <w:jc w:val="both"/>
              <w:rPr>
                <w:rFonts w:ascii="Arial" w:hAnsi="Arial"/>
                <w:sz w:val="11"/>
                <w:szCs w:val="11"/>
                <w:lang w:val="en-US"/>
              </w:rPr>
            </w:pPr>
            <w:r w:rsidRPr="00CE3E7E">
              <w:rPr>
                <w:rFonts w:ascii="Arial" w:hAnsi="Arial"/>
                <w:b/>
                <w:sz w:val="11"/>
                <w:szCs w:val="11"/>
              </w:rPr>
              <w:t xml:space="preserve">MANIPULADORES: </w:t>
            </w:r>
            <w:r w:rsidRPr="00CE3E7E">
              <w:rPr>
                <w:rFonts w:ascii="Arial" w:hAnsi="Arial"/>
                <w:sz w:val="11"/>
                <w:szCs w:val="11"/>
                <w:lang w:val="en-US"/>
              </w:rPr>
              <w:t xml:space="preserve">VIDE BULA. </w:t>
            </w:r>
          </w:p>
          <w:p w14:paraId="46F5F193" w14:textId="77777777" w:rsidR="00716CF2" w:rsidRPr="00CE3E7E" w:rsidRDefault="00716CF2" w:rsidP="00376631">
            <w:pPr>
              <w:tabs>
                <w:tab w:val="center" w:pos="2552"/>
                <w:tab w:val="center" w:pos="6521"/>
              </w:tabs>
              <w:jc w:val="both"/>
              <w:rPr>
                <w:rFonts w:ascii="Arial" w:hAnsi="Arial"/>
                <w:sz w:val="11"/>
                <w:szCs w:val="11"/>
                <w:lang w:val="en-US"/>
              </w:rPr>
            </w:pPr>
          </w:p>
          <w:p w14:paraId="4C9EC77E" w14:textId="77777777" w:rsidR="00376631" w:rsidRPr="00CE3E7E" w:rsidRDefault="00376631" w:rsidP="00376631">
            <w:pPr>
              <w:tabs>
                <w:tab w:val="center" w:pos="2552"/>
                <w:tab w:val="center" w:pos="6521"/>
              </w:tabs>
              <w:ind w:left="-142"/>
              <w:jc w:val="both"/>
              <w:rPr>
                <w:rFonts w:ascii="Arial" w:hAnsi="Arial"/>
                <w:sz w:val="11"/>
                <w:szCs w:val="11"/>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9"/>
              <w:gridCol w:w="1423"/>
            </w:tblGrid>
            <w:tr w:rsidR="00376631" w:rsidRPr="00CE3E7E" w14:paraId="452B4D6C" w14:textId="77777777" w:rsidTr="00CE3E7E">
              <w:trPr>
                <w:cantSplit/>
                <w:trHeight w:val="95"/>
                <w:jc w:val="center"/>
              </w:trPr>
              <w:tc>
                <w:tcPr>
                  <w:tcW w:w="1219" w:type="dxa"/>
                </w:tcPr>
                <w:p w14:paraId="02580677" w14:textId="77777777" w:rsidR="00376631" w:rsidRPr="00CE3E7E" w:rsidRDefault="00376631" w:rsidP="00376631">
                  <w:pPr>
                    <w:ind w:left="-142" w:hanging="1560"/>
                    <w:jc w:val="right"/>
                    <w:rPr>
                      <w:rFonts w:ascii="Arial" w:hAnsi="Arial"/>
                      <w:sz w:val="11"/>
                      <w:szCs w:val="11"/>
                    </w:rPr>
                  </w:pPr>
                  <w:r w:rsidRPr="00CE3E7E">
                    <w:rPr>
                      <w:rFonts w:ascii="Arial" w:hAnsi="Arial"/>
                      <w:sz w:val="11"/>
                      <w:szCs w:val="11"/>
                    </w:rPr>
                    <w:t>N</w:t>
                  </w:r>
                  <w:r w:rsidRPr="00CE3E7E">
                    <w:rPr>
                      <w:rFonts w:ascii="Arial" w:hAnsi="Arial"/>
                      <w:sz w:val="11"/>
                      <w:szCs w:val="11"/>
                      <w:u w:val="single"/>
                      <w:vertAlign w:val="superscript"/>
                    </w:rPr>
                    <w:t>o</w:t>
                  </w:r>
                  <w:r w:rsidRPr="00CE3E7E">
                    <w:rPr>
                      <w:rFonts w:ascii="Arial" w:hAnsi="Arial"/>
                      <w:sz w:val="11"/>
                      <w:szCs w:val="11"/>
                    </w:rPr>
                    <w:t xml:space="preserve"> do lote ou partida :</w:t>
                  </w:r>
                </w:p>
              </w:tc>
              <w:tc>
                <w:tcPr>
                  <w:tcW w:w="1423" w:type="dxa"/>
                  <w:vMerge w:val="restart"/>
                </w:tcPr>
                <w:p w14:paraId="05FCC6F8" w14:textId="77777777" w:rsidR="00376631" w:rsidRPr="00CE3E7E" w:rsidRDefault="00376631" w:rsidP="00376631">
                  <w:pPr>
                    <w:ind w:left="-142"/>
                    <w:rPr>
                      <w:rFonts w:ascii="Arial" w:hAnsi="Arial"/>
                      <w:sz w:val="11"/>
                      <w:szCs w:val="11"/>
                    </w:rPr>
                  </w:pPr>
                </w:p>
                <w:p w14:paraId="4D69D35D" w14:textId="77777777" w:rsidR="00376631" w:rsidRPr="00CE3E7E" w:rsidRDefault="00376631" w:rsidP="00376631">
                  <w:pPr>
                    <w:ind w:left="-142"/>
                    <w:jc w:val="center"/>
                    <w:rPr>
                      <w:rFonts w:ascii="Arial" w:hAnsi="Arial"/>
                      <w:sz w:val="11"/>
                      <w:szCs w:val="11"/>
                    </w:rPr>
                  </w:pPr>
                  <w:r w:rsidRPr="00CE3E7E">
                    <w:rPr>
                      <w:rFonts w:ascii="Arial" w:hAnsi="Arial"/>
                      <w:sz w:val="11"/>
                      <w:szCs w:val="11"/>
                    </w:rPr>
                    <w:t>VIDE EMBALAGEM</w:t>
                  </w:r>
                </w:p>
                <w:p w14:paraId="6FDE7B41" w14:textId="77777777" w:rsidR="00376631" w:rsidRPr="00CE3E7E" w:rsidRDefault="00376631" w:rsidP="00376631">
                  <w:pPr>
                    <w:ind w:left="-142"/>
                    <w:rPr>
                      <w:rFonts w:ascii="Arial" w:hAnsi="Arial"/>
                      <w:sz w:val="11"/>
                      <w:szCs w:val="11"/>
                    </w:rPr>
                  </w:pPr>
                </w:p>
              </w:tc>
            </w:tr>
            <w:tr w:rsidR="00376631" w:rsidRPr="00CE3E7E" w14:paraId="33655EB9" w14:textId="77777777" w:rsidTr="00CE3E7E">
              <w:trPr>
                <w:cantSplit/>
                <w:trHeight w:val="95"/>
                <w:jc w:val="center"/>
              </w:trPr>
              <w:tc>
                <w:tcPr>
                  <w:tcW w:w="1219" w:type="dxa"/>
                </w:tcPr>
                <w:p w14:paraId="2945F5C9" w14:textId="77777777" w:rsidR="00376631" w:rsidRPr="00CE3E7E" w:rsidRDefault="00376631" w:rsidP="00376631">
                  <w:pPr>
                    <w:ind w:left="-142" w:hanging="1560"/>
                    <w:jc w:val="right"/>
                    <w:rPr>
                      <w:rFonts w:ascii="Arial" w:hAnsi="Arial"/>
                      <w:sz w:val="11"/>
                      <w:szCs w:val="11"/>
                    </w:rPr>
                  </w:pPr>
                  <w:r w:rsidRPr="00CE3E7E">
                    <w:rPr>
                      <w:rFonts w:ascii="Arial" w:hAnsi="Arial"/>
                      <w:sz w:val="11"/>
                      <w:szCs w:val="11"/>
                    </w:rPr>
                    <w:t>Data de fabricação :</w:t>
                  </w:r>
                </w:p>
              </w:tc>
              <w:tc>
                <w:tcPr>
                  <w:tcW w:w="1423" w:type="dxa"/>
                  <w:vMerge/>
                </w:tcPr>
                <w:p w14:paraId="7BF2F9C8" w14:textId="77777777" w:rsidR="00376631" w:rsidRPr="00CE3E7E" w:rsidRDefault="00376631" w:rsidP="00376631">
                  <w:pPr>
                    <w:ind w:left="-142"/>
                    <w:rPr>
                      <w:rFonts w:ascii="Arial" w:hAnsi="Arial"/>
                      <w:sz w:val="11"/>
                      <w:szCs w:val="11"/>
                    </w:rPr>
                  </w:pPr>
                </w:p>
              </w:tc>
            </w:tr>
            <w:tr w:rsidR="00376631" w:rsidRPr="00CE3E7E" w14:paraId="455F61D4" w14:textId="77777777" w:rsidTr="00CE3E7E">
              <w:trPr>
                <w:cantSplit/>
                <w:trHeight w:val="95"/>
                <w:jc w:val="center"/>
              </w:trPr>
              <w:tc>
                <w:tcPr>
                  <w:tcW w:w="1219" w:type="dxa"/>
                </w:tcPr>
                <w:p w14:paraId="52EFBCCB" w14:textId="77777777" w:rsidR="00376631" w:rsidRPr="00CE3E7E" w:rsidRDefault="00376631" w:rsidP="00376631">
                  <w:pPr>
                    <w:ind w:left="-142" w:hanging="1560"/>
                    <w:jc w:val="right"/>
                    <w:rPr>
                      <w:rFonts w:ascii="Arial" w:hAnsi="Arial"/>
                      <w:sz w:val="11"/>
                      <w:szCs w:val="11"/>
                    </w:rPr>
                  </w:pPr>
                  <w:r w:rsidRPr="00CE3E7E">
                    <w:rPr>
                      <w:rFonts w:ascii="Arial" w:hAnsi="Arial"/>
                      <w:sz w:val="11"/>
                      <w:szCs w:val="11"/>
                    </w:rPr>
                    <w:t>Data de vencimento :</w:t>
                  </w:r>
                </w:p>
              </w:tc>
              <w:tc>
                <w:tcPr>
                  <w:tcW w:w="1423" w:type="dxa"/>
                  <w:vMerge/>
                </w:tcPr>
                <w:p w14:paraId="522A8C90" w14:textId="77777777" w:rsidR="00376631" w:rsidRPr="00CE3E7E" w:rsidRDefault="00376631" w:rsidP="00376631">
                  <w:pPr>
                    <w:ind w:left="-142"/>
                    <w:rPr>
                      <w:rFonts w:ascii="Arial" w:hAnsi="Arial"/>
                      <w:sz w:val="11"/>
                      <w:szCs w:val="11"/>
                    </w:rPr>
                  </w:pPr>
                </w:p>
              </w:tc>
            </w:tr>
          </w:tbl>
          <w:p w14:paraId="7738E2F8" w14:textId="77777777" w:rsidR="00376631" w:rsidRPr="00CE3E7E" w:rsidRDefault="00376631" w:rsidP="00376631">
            <w:pPr>
              <w:rPr>
                <w:rFonts w:ascii="Arial" w:hAnsi="Arial"/>
                <w:sz w:val="11"/>
                <w:szCs w:val="11"/>
              </w:rPr>
            </w:pPr>
          </w:p>
          <w:p w14:paraId="5C6845F1" w14:textId="77777777" w:rsidR="00376631" w:rsidRPr="00CE3E7E" w:rsidRDefault="00376631" w:rsidP="00376631">
            <w:pPr>
              <w:jc w:val="center"/>
              <w:rPr>
                <w:rFonts w:ascii="Arial" w:hAnsi="Arial" w:cs="Arial"/>
                <w:b/>
                <w:sz w:val="11"/>
                <w:szCs w:val="11"/>
              </w:rPr>
            </w:pPr>
            <w:r w:rsidRPr="00CE3E7E">
              <w:rPr>
                <w:rFonts w:ascii="Arial" w:hAnsi="Arial" w:cs="Arial"/>
                <w:b/>
                <w:sz w:val="11"/>
                <w:szCs w:val="11"/>
              </w:rPr>
              <w:t>ANTES DE USAR O PRODUTO LEIA O RÓTULO, A BULA E A RECEITA ACRONÔMICA E CONSERVE-OS EM SEU PODER.</w:t>
            </w:r>
          </w:p>
          <w:p w14:paraId="27502683" w14:textId="221C4C01" w:rsidR="00376631" w:rsidRPr="00CE3E7E" w:rsidRDefault="00376631" w:rsidP="00376631">
            <w:pPr>
              <w:jc w:val="center"/>
              <w:rPr>
                <w:rFonts w:ascii="Arial" w:hAnsi="Arial" w:cs="Arial"/>
                <w:b/>
                <w:sz w:val="11"/>
                <w:szCs w:val="11"/>
              </w:rPr>
            </w:pPr>
            <w:r w:rsidRPr="00CE3E7E">
              <w:rPr>
                <w:rFonts w:ascii="Arial" w:hAnsi="Arial" w:cs="Arial"/>
                <w:b/>
                <w:sz w:val="11"/>
                <w:szCs w:val="11"/>
              </w:rPr>
              <w:t>É OBRIGATÓRIO O USO DE EQUIPAMENTOS DE PROTEÇÃO INDIVIDUAL. PROTEJA-SE.</w:t>
            </w:r>
          </w:p>
          <w:p w14:paraId="387E1DFA" w14:textId="77777777" w:rsidR="00716CF2" w:rsidRPr="00CE3E7E" w:rsidRDefault="00376631" w:rsidP="00376631">
            <w:pPr>
              <w:jc w:val="center"/>
              <w:rPr>
                <w:rFonts w:ascii="Arial" w:hAnsi="Arial" w:cs="Arial"/>
                <w:b/>
                <w:sz w:val="11"/>
                <w:szCs w:val="11"/>
              </w:rPr>
            </w:pPr>
            <w:r w:rsidRPr="00CE3E7E">
              <w:rPr>
                <w:rFonts w:ascii="Arial" w:hAnsi="Arial" w:cs="Arial"/>
                <w:b/>
                <w:sz w:val="11"/>
                <w:szCs w:val="11"/>
              </w:rPr>
              <w:t>É OBRIGATÓRIA A DEVOLUÇÃO DA EMBALAGEM VAZIA.</w:t>
            </w:r>
          </w:p>
          <w:p w14:paraId="0A0384E0" w14:textId="77777777" w:rsidR="00716CF2" w:rsidRPr="00CE3E7E" w:rsidRDefault="00716CF2" w:rsidP="00376631">
            <w:pPr>
              <w:jc w:val="center"/>
              <w:rPr>
                <w:rFonts w:ascii="Arial" w:hAnsi="Arial" w:cs="Arial"/>
                <w:b/>
                <w:sz w:val="11"/>
                <w:szCs w:val="11"/>
              </w:rPr>
            </w:pPr>
          </w:p>
          <w:p w14:paraId="48E24203" w14:textId="457C5FB2" w:rsidR="00376631" w:rsidRPr="00CE3E7E" w:rsidRDefault="00716CF2" w:rsidP="00376631">
            <w:pPr>
              <w:jc w:val="center"/>
              <w:rPr>
                <w:rFonts w:ascii="Arial" w:hAnsi="Arial" w:cs="Arial"/>
                <w:b/>
                <w:sz w:val="11"/>
                <w:szCs w:val="11"/>
              </w:rPr>
            </w:pPr>
            <w:r w:rsidRPr="00CE3E7E">
              <w:rPr>
                <w:rFonts w:ascii="Arial" w:hAnsi="Arial" w:cs="Arial"/>
                <w:b/>
                <w:sz w:val="11"/>
                <w:szCs w:val="11"/>
              </w:rPr>
              <w:t>AGITE ANTES DE USAR</w:t>
            </w:r>
            <w:r w:rsidR="00376631" w:rsidRPr="00CE3E7E">
              <w:rPr>
                <w:rFonts w:ascii="Arial" w:hAnsi="Arial" w:cs="Arial"/>
                <w:b/>
                <w:sz w:val="11"/>
                <w:szCs w:val="11"/>
              </w:rPr>
              <w:t xml:space="preserve"> </w:t>
            </w:r>
          </w:p>
          <w:p w14:paraId="2B0B3F70" w14:textId="77777777" w:rsidR="00376631" w:rsidRPr="00CE3E7E" w:rsidRDefault="00376631" w:rsidP="00376631">
            <w:pPr>
              <w:jc w:val="center"/>
              <w:rPr>
                <w:rFonts w:ascii="Arial" w:hAnsi="Arial" w:cs="Arial"/>
                <w:b/>
                <w:sz w:val="11"/>
                <w:szCs w:val="11"/>
              </w:rPr>
            </w:pPr>
          </w:p>
          <w:p w14:paraId="698D7710" w14:textId="77777777" w:rsidR="00376631" w:rsidRPr="00CE3E7E" w:rsidRDefault="00376631" w:rsidP="00376631">
            <w:pPr>
              <w:tabs>
                <w:tab w:val="left" w:pos="284"/>
                <w:tab w:val="left" w:pos="4678"/>
                <w:tab w:val="left" w:pos="9498"/>
                <w:tab w:val="left" w:pos="9639"/>
              </w:tabs>
              <w:jc w:val="center"/>
              <w:rPr>
                <w:rFonts w:ascii="Arial" w:hAnsi="Arial" w:cs="Arial"/>
                <w:sz w:val="11"/>
                <w:szCs w:val="11"/>
              </w:rPr>
            </w:pPr>
            <w:r w:rsidRPr="00CE3E7E">
              <w:rPr>
                <w:rFonts w:ascii="Arial" w:hAnsi="Arial" w:cs="Arial"/>
                <w:sz w:val="11"/>
                <w:szCs w:val="11"/>
              </w:rPr>
              <w:t>Indicações e restrições de uso: Vide bula e receita.</w:t>
            </w:r>
          </w:p>
          <w:p w14:paraId="731D96AC" w14:textId="77777777" w:rsidR="00376631" w:rsidRPr="00CE3E7E" w:rsidRDefault="00376631" w:rsidP="00376631">
            <w:pPr>
              <w:tabs>
                <w:tab w:val="left" w:pos="284"/>
                <w:tab w:val="left" w:pos="4678"/>
                <w:tab w:val="left" w:pos="9498"/>
                <w:tab w:val="left" w:pos="9639"/>
              </w:tabs>
              <w:jc w:val="center"/>
              <w:rPr>
                <w:rFonts w:ascii="Arial" w:hAnsi="Arial" w:cs="Arial"/>
                <w:sz w:val="11"/>
                <w:szCs w:val="11"/>
              </w:rPr>
            </w:pPr>
            <w:r w:rsidRPr="00CE3E7E">
              <w:rPr>
                <w:rFonts w:ascii="Arial" w:hAnsi="Arial" w:cs="Arial"/>
                <w:sz w:val="11"/>
                <w:szCs w:val="11"/>
              </w:rPr>
              <w:t>Restrições Estaduais, do Distrito Federal e municipais: Vide bula.</w:t>
            </w:r>
          </w:p>
          <w:p w14:paraId="512A39F9" w14:textId="77777777" w:rsidR="00376631" w:rsidRDefault="00376631" w:rsidP="00376631">
            <w:pPr>
              <w:tabs>
                <w:tab w:val="left" w:pos="284"/>
                <w:tab w:val="left" w:pos="4678"/>
                <w:tab w:val="left" w:pos="9498"/>
                <w:tab w:val="left" w:pos="9639"/>
              </w:tabs>
              <w:jc w:val="center"/>
              <w:rPr>
                <w:rFonts w:ascii="Arial" w:hAnsi="Arial" w:cs="Arial"/>
                <w:sz w:val="11"/>
                <w:szCs w:val="11"/>
              </w:rPr>
            </w:pPr>
          </w:p>
          <w:p w14:paraId="48B547C1" w14:textId="77777777" w:rsidR="003666BC" w:rsidRPr="00CE3E7E" w:rsidRDefault="003666BC" w:rsidP="00376631">
            <w:pPr>
              <w:tabs>
                <w:tab w:val="left" w:pos="284"/>
                <w:tab w:val="left" w:pos="4678"/>
                <w:tab w:val="left" w:pos="9498"/>
                <w:tab w:val="left" w:pos="9639"/>
              </w:tabs>
              <w:jc w:val="center"/>
              <w:rPr>
                <w:rFonts w:ascii="Arial" w:hAnsi="Arial" w:cs="Arial"/>
                <w:sz w:val="11"/>
                <w:szCs w:val="11"/>
              </w:rPr>
            </w:pPr>
          </w:p>
          <w:p w14:paraId="5AB544B2" w14:textId="06B8C3E1" w:rsidR="00376631" w:rsidRPr="00CE3E7E" w:rsidRDefault="00376631" w:rsidP="00376631">
            <w:pPr>
              <w:tabs>
                <w:tab w:val="left" w:pos="284"/>
                <w:tab w:val="left" w:pos="4678"/>
                <w:tab w:val="left" w:pos="9498"/>
                <w:tab w:val="left" w:pos="9639"/>
              </w:tabs>
              <w:jc w:val="center"/>
              <w:rPr>
                <w:rFonts w:ascii="Arial" w:hAnsi="Arial" w:cs="Arial"/>
                <w:b/>
                <w:bCs/>
                <w:sz w:val="11"/>
                <w:szCs w:val="11"/>
                <w:lang w:val="pt-PT"/>
              </w:rPr>
            </w:pPr>
            <w:r w:rsidRPr="00CE3E7E">
              <w:rPr>
                <w:rFonts w:ascii="Arial" w:hAnsi="Arial" w:cs="Arial"/>
                <w:b/>
                <w:sz w:val="11"/>
                <w:szCs w:val="11"/>
              </w:rPr>
              <w:t xml:space="preserve">Produto registrado para as culturas </w:t>
            </w:r>
            <w:r w:rsidR="00371672" w:rsidRPr="00CE3E7E">
              <w:rPr>
                <w:rFonts w:ascii="Arial" w:hAnsi="Arial" w:cs="Arial"/>
                <w:b/>
                <w:bCs/>
                <w:sz w:val="11"/>
                <w:szCs w:val="11"/>
                <w:lang w:val="pt-PT"/>
              </w:rPr>
              <w:t>d</w:t>
            </w:r>
            <w:r w:rsidR="00716CF2" w:rsidRPr="00CE3E7E">
              <w:rPr>
                <w:rFonts w:ascii="Arial" w:hAnsi="Arial" w:cs="Arial"/>
                <w:b/>
                <w:bCs/>
                <w:sz w:val="11"/>
                <w:szCs w:val="11"/>
                <w:lang w:val="pt-PT"/>
              </w:rPr>
              <w:t>e:</w:t>
            </w:r>
            <w:r w:rsidR="00371672" w:rsidRPr="00CE3E7E">
              <w:rPr>
                <w:rFonts w:ascii="Arial" w:hAnsi="Arial" w:cs="Arial"/>
                <w:b/>
                <w:bCs/>
                <w:sz w:val="11"/>
                <w:szCs w:val="11"/>
                <w:lang w:val="pt-PT"/>
              </w:rPr>
              <w:t xml:space="preserve"> algodão, amendoim, arroz, aveia, banana, café,</w:t>
            </w:r>
            <w:r w:rsidR="00371672" w:rsidRPr="00CE3E7E">
              <w:rPr>
                <w:rFonts w:ascii="Arial" w:hAnsi="Arial" w:cs="Arial"/>
                <w:b/>
                <w:sz w:val="11"/>
                <w:szCs w:val="11"/>
                <w:lang w:val="en-GB"/>
              </w:rPr>
              <w:t xml:space="preserve"> </w:t>
            </w:r>
            <w:r w:rsidR="00371672" w:rsidRPr="00CE3E7E">
              <w:rPr>
                <w:rFonts w:ascii="Arial" w:hAnsi="Arial" w:cs="Arial"/>
                <w:b/>
                <w:bCs/>
                <w:sz w:val="11"/>
                <w:szCs w:val="11"/>
                <w:lang w:val="pt-PT"/>
              </w:rPr>
              <w:t>centeio,</w:t>
            </w:r>
            <w:r w:rsidR="00371672" w:rsidRPr="00CE3E7E">
              <w:rPr>
                <w:rFonts w:ascii="Arial" w:hAnsi="Arial" w:cs="Arial"/>
                <w:b/>
                <w:sz w:val="11"/>
                <w:szCs w:val="11"/>
                <w:lang w:val="en-GB"/>
              </w:rPr>
              <w:t xml:space="preserve"> </w:t>
            </w:r>
            <w:r w:rsidR="00371672" w:rsidRPr="00CE3E7E">
              <w:rPr>
                <w:rFonts w:ascii="Arial" w:hAnsi="Arial" w:cs="Arial"/>
                <w:b/>
                <w:bCs/>
                <w:sz w:val="11"/>
                <w:szCs w:val="11"/>
                <w:lang w:val="pt-PT"/>
              </w:rPr>
              <w:t>cevada, ervilha, feijão, feijões,</w:t>
            </w:r>
            <w:r w:rsidR="00371672" w:rsidRPr="00CE3E7E">
              <w:rPr>
                <w:rFonts w:ascii="Arial" w:hAnsi="Arial" w:cs="Arial"/>
                <w:b/>
                <w:sz w:val="11"/>
                <w:szCs w:val="11"/>
                <w:lang w:val="en-GB"/>
              </w:rPr>
              <w:t xml:space="preserve"> </w:t>
            </w:r>
            <w:r w:rsidR="00371672" w:rsidRPr="00CE3E7E">
              <w:rPr>
                <w:rFonts w:ascii="Arial" w:hAnsi="Arial" w:cs="Arial"/>
                <w:b/>
                <w:bCs/>
                <w:sz w:val="11"/>
                <w:szCs w:val="11"/>
                <w:lang w:val="pt-PT"/>
              </w:rPr>
              <w:t>grão-de-bico,</w:t>
            </w:r>
            <w:r w:rsidR="00371672" w:rsidRPr="00CE3E7E">
              <w:rPr>
                <w:rFonts w:ascii="Arial" w:hAnsi="Arial" w:cs="Arial"/>
                <w:b/>
                <w:sz w:val="11"/>
                <w:szCs w:val="11"/>
                <w:lang w:val="en-GB"/>
              </w:rPr>
              <w:t xml:space="preserve"> </w:t>
            </w:r>
            <w:r w:rsidR="00371672" w:rsidRPr="00CE3E7E">
              <w:rPr>
                <w:rFonts w:ascii="Arial" w:hAnsi="Arial" w:cs="Arial"/>
                <w:b/>
                <w:bCs/>
                <w:sz w:val="11"/>
                <w:szCs w:val="11"/>
                <w:lang w:val="pt-PT"/>
              </w:rPr>
              <w:t>lentilha, manga, melancia, melão,</w:t>
            </w:r>
            <w:r w:rsidR="00371672" w:rsidRPr="00CE3E7E">
              <w:rPr>
                <w:rFonts w:ascii="Arial" w:hAnsi="Arial" w:cs="Arial"/>
                <w:b/>
                <w:sz w:val="11"/>
                <w:szCs w:val="11"/>
                <w:lang w:val="en-GB"/>
              </w:rPr>
              <w:t xml:space="preserve"> </w:t>
            </w:r>
            <w:r w:rsidR="00371672" w:rsidRPr="00CE3E7E">
              <w:rPr>
                <w:rFonts w:ascii="Arial" w:hAnsi="Arial" w:cs="Arial"/>
                <w:b/>
                <w:bCs/>
                <w:sz w:val="11"/>
                <w:szCs w:val="11"/>
                <w:lang w:val="pt-PT"/>
              </w:rPr>
              <w:t>milheto, milho, soja, sorgo, trigo,</w:t>
            </w:r>
            <w:r w:rsidR="00371672" w:rsidRPr="00CE3E7E">
              <w:rPr>
                <w:rFonts w:ascii="Arial" w:hAnsi="Arial" w:cs="Arial"/>
                <w:b/>
                <w:sz w:val="11"/>
                <w:szCs w:val="11"/>
                <w:lang w:val="en-GB"/>
              </w:rPr>
              <w:t xml:space="preserve"> </w:t>
            </w:r>
            <w:r w:rsidR="00371672" w:rsidRPr="00CE3E7E">
              <w:rPr>
                <w:rFonts w:ascii="Arial" w:hAnsi="Arial" w:cs="Arial"/>
                <w:b/>
                <w:bCs/>
                <w:sz w:val="11"/>
                <w:szCs w:val="11"/>
                <w:lang w:val="pt-PT"/>
              </w:rPr>
              <w:t>triticale, tomate e uva.</w:t>
            </w:r>
          </w:p>
          <w:p w14:paraId="0A8D54B7" w14:textId="77777777" w:rsidR="00371672" w:rsidRDefault="00371672" w:rsidP="00376631">
            <w:pPr>
              <w:tabs>
                <w:tab w:val="left" w:pos="284"/>
                <w:tab w:val="left" w:pos="4678"/>
                <w:tab w:val="left" w:pos="9498"/>
                <w:tab w:val="left" w:pos="9639"/>
              </w:tabs>
              <w:jc w:val="center"/>
              <w:rPr>
                <w:rFonts w:ascii="Arial" w:hAnsi="Arial" w:cs="Arial"/>
                <w:sz w:val="11"/>
                <w:szCs w:val="11"/>
              </w:rPr>
            </w:pPr>
          </w:p>
          <w:p w14:paraId="0B7610AC" w14:textId="77777777" w:rsidR="003666BC" w:rsidRPr="00CE3E7E" w:rsidRDefault="003666BC" w:rsidP="00376631">
            <w:pPr>
              <w:tabs>
                <w:tab w:val="left" w:pos="284"/>
                <w:tab w:val="left" w:pos="4678"/>
                <w:tab w:val="left" w:pos="9498"/>
                <w:tab w:val="left" w:pos="9639"/>
              </w:tabs>
              <w:jc w:val="center"/>
              <w:rPr>
                <w:rFonts w:ascii="Arial" w:hAnsi="Arial" w:cs="Arial"/>
                <w:sz w:val="11"/>
                <w:szCs w:val="11"/>
              </w:rPr>
            </w:pPr>
          </w:p>
          <w:p w14:paraId="084B72CD" w14:textId="77777777" w:rsidR="00716CF2" w:rsidRPr="00CE3E7E" w:rsidRDefault="00376631" w:rsidP="00716CF2">
            <w:pPr>
              <w:jc w:val="center"/>
              <w:rPr>
                <w:rFonts w:ascii="Arial" w:hAnsi="Arial" w:cs="Arial"/>
                <w:b/>
                <w:bCs/>
                <w:i/>
                <w:iCs/>
                <w:sz w:val="11"/>
                <w:szCs w:val="11"/>
              </w:rPr>
            </w:pPr>
            <w:r w:rsidRPr="00CE3E7E">
              <w:rPr>
                <w:rFonts w:ascii="Arial" w:hAnsi="Arial" w:cs="Arial"/>
                <w:b/>
                <w:sz w:val="11"/>
                <w:szCs w:val="11"/>
              </w:rPr>
              <w:t>CLASSIFICAÇÃO TOXICOLÓGICA</w:t>
            </w:r>
            <w:r w:rsidR="00716CF2" w:rsidRPr="00CE3E7E">
              <w:rPr>
                <w:rFonts w:ascii="Arial" w:hAnsi="Arial" w:cs="Arial"/>
                <w:b/>
                <w:sz w:val="11"/>
                <w:szCs w:val="11"/>
              </w:rPr>
              <w:t xml:space="preserve">: </w:t>
            </w:r>
            <w:r w:rsidR="00716CF2" w:rsidRPr="00CE3E7E">
              <w:rPr>
                <w:rFonts w:ascii="Arial" w:hAnsi="Arial" w:cs="Arial"/>
                <w:b/>
                <w:bCs/>
                <w:sz w:val="11"/>
                <w:szCs w:val="11"/>
              </w:rPr>
              <w:t>CATEGORIA 5 - PRODUTO IMPROVÁVEL DE CAUSAR DANO AGUDO</w:t>
            </w:r>
          </w:p>
          <w:p w14:paraId="1FA0E49F" w14:textId="66D8773F" w:rsidR="00376631" w:rsidRPr="00CE3E7E" w:rsidRDefault="00376631" w:rsidP="00376631">
            <w:pPr>
              <w:jc w:val="center"/>
              <w:rPr>
                <w:sz w:val="11"/>
                <w:szCs w:val="11"/>
              </w:rPr>
            </w:pPr>
            <w:r w:rsidRPr="00CE3E7E">
              <w:rPr>
                <w:rFonts w:ascii="Arial" w:hAnsi="Arial" w:cs="Arial"/>
                <w:b/>
                <w:sz w:val="11"/>
                <w:szCs w:val="11"/>
              </w:rPr>
              <w:t>CLASSIFICAÇÃO QUANTO AO POTENCIAL DE PERICULOSIDADE AMBIENTAL</w:t>
            </w:r>
            <w:r w:rsidR="00716CF2" w:rsidRPr="00CE3E7E">
              <w:rPr>
                <w:rFonts w:ascii="Arial" w:hAnsi="Arial" w:cs="Arial"/>
                <w:b/>
                <w:sz w:val="11"/>
                <w:szCs w:val="11"/>
              </w:rPr>
              <w:t xml:space="preserve">: </w:t>
            </w:r>
            <w:r w:rsidR="00716CF2" w:rsidRPr="00CE3E7E">
              <w:rPr>
                <w:rFonts w:ascii="Arial" w:hAnsi="Arial" w:cs="Arial"/>
                <w:b/>
                <w:bCs/>
                <w:sz w:val="11"/>
                <w:szCs w:val="11"/>
              </w:rPr>
              <w:t>CLASSE III - PRODUTO PERIGOSO AO MEIO AMBIENTE</w:t>
            </w:r>
          </w:p>
          <w:p w14:paraId="509AEDB5" w14:textId="77777777" w:rsidR="008667ED" w:rsidRPr="00F20C6E" w:rsidRDefault="008667ED" w:rsidP="008D3E95">
            <w:pPr>
              <w:jc w:val="center"/>
              <w:rPr>
                <w:rFonts w:ascii="Arial" w:hAnsi="Arial"/>
                <w:sz w:val="10"/>
                <w:szCs w:val="10"/>
              </w:rPr>
            </w:pPr>
          </w:p>
        </w:tc>
        <w:tc>
          <w:tcPr>
            <w:tcW w:w="4732" w:type="dxa"/>
            <w:tcBorders>
              <w:top w:val="single" w:sz="12" w:space="0" w:color="000000"/>
              <w:left w:val="single" w:sz="4" w:space="0" w:color="auto"/>
              <w:bottom w:val="nil"/>
            </w:tcBorders>
          </w:tcPr>
          <w:p w14:paraId="6FE7C6FC" w14:textId="77777777" w:rsidR="00DA271D" w:rsidRPr="00CE3E7E" w:rsidRDefault="00DA271D" w:rsidP="00CE3E7E">
            <w:pPr>
              <w:rPr>
                <w:rFonts w:ascii="Arial" w:hAnsi="Arial"/>
                <w:b/>
                <w:sz w:val="14"/>
                <w:szCs w:val="14"/>
              </w:rPr>
            </w:pPr>
            <w:r w:rsidRPr="00CE3E7E">
              <w:rPr>
                <w:rFonts w:ascii="Arial" w:hAnsi="Arial"/>
                <w:b/>
                <w:sz w:val="14"/>
                <w:szCs w:val="14"/>
              </w:rPr>
              <w:t>PRECAUÇÕES RELATIVAS À PROTEÇÃO DA SAÚDE HUMANA:</w:t>
            </w:r>
          </w:p>
          <w:p w14:paraId="29C9AA42" w14:textId="77777777" w:rsidR="00DA271D" w:rsidRDefault="00DA271D" w:rsidP="00DA271D">
            <w:pPr>
              <w:rPr>
                <w:rFonts w:ascii="Arial" w:hAnsi="Arial" w:cs="Arial"/>
                <w:sz w:val="6"/>
                <w:szCs w:val="6"/>
              </w:rPr>
            </w:pPr>
          </w:p>
          <w:p w14:paraId="3895716E" w14:textId="77777777" w:rsidR="00DA271D" w:rsidRPr="00410500" w:rsidRDefault="00DA271D" w:rsidP="00DA271D">
            <w:pPr>
              <w:pBdr>
                <w:top w:val="single" w:sz="6" w:space="1" w:color="auto"/>
                <w:left w:val="single" w:sz="6" w:space="1" w:color="auto"/>
                <w:bottom w:val="single" w:sz="6" w:space="1" w:color="auto"/>
                <w:right w:val="single" w:sz="6" w:space="1" w:color="auto"/>
              </w:pBdr>
              <w:ind w:left="113" w:right="113"/>
              <w:jc w:val="center"/>
              <w:rPr>
                <w:rFonts w:ascii="Arial" w:hAnsi="Arial" w:cs="Arial"/>
                <w:bCs/>
                <w:color w:val="000000"/>
                <w:sz w:val="10"/>
                <w:szCs w:val="10"/>
              </w:rPr>
            </w:pPr>
            <w:r w:rsidRPr="00410500">
              <w:rPr>
                <w:rFonts w:ascii="Arial" w:hAnsi="Arial" w:cs="Arial"/>
                <w:bCs/>
                <w:sz w:val="10"/>
                <w:szCs w:val="10"/>
              </w:rPr>
              <w:t>ANTES DE USAR O PRODUTO, LEIA COM ATENÇÃO AS INSTRUÇÕES DA BULA</w:t>
            </w:r>
          </w:p>
          <w:p w14:paraId="582D5F6D" w14:textId="77777777" w:rsidR="00DA271D" w:rsidRPr="00A31F5A" w:rsidRDefault="00DA271D" w:rsidP="00DA271D">
            <w:pPr>
              <w:jc w:val="both"/>
              <w:rPr>
                <w:rFonts w:ascii="Arial" w:hAnsi="Arial" w:cs="Arial"/>
                <w:b/>
                <w:color w:val="000000"/>
                <w:sz w:val="10"/>
                <w:szCs w:val="10"/>
              </w:rPr>
            </w:pPr>
          </w:p>
          <w:p w14:paraId="08F51623" w14:textId="77777777" w:rsidR="00410500" w:rsidRPr="00CE3E7E" w:rsidRDefault="00DA271D" w:rsidP="00410500">
            <w:pPr>
              <w:ind w:right="64"/>
              <w:jc w:val="both"/>
              <w:rPr>
                <w:rFonts w:ascii="Arial" w:hAnsi="Arial" w:cs="Arial"/>
                <w:sz w:val="11"/>
                <w:szCs w:val="11"/>
              </w:rPr>
            </w:pPr>
            <w:r w:rsidRPr="00CE3E7E">
              <w:rPr>
                <w:rFonts w:ascii="Arial" w:hAnsi="Arial"/>
                <w:b/>
                <w:sz w:val="11"/>
                <w:szCs w:val="11"/>
              </w:rPr>
              <w:t xml:space="preserve">PRECAUÇÕES GERAIS: </w:t>
            </w:r>
            <w:r w:rsidR="00410500" w:rsidRPr="00CE3E7E">
              <w:rPr>
                <w:rFonts w:ascii="Arial" w:hAnsi="Arial" w:cs="Arial"/>
                <w:sz w:val="11"/>
                <w:szCs w:val="11"/>
              </w:rPr>
              <w:t xml:space="preserve">Produto para </w:t>
            </w:r>
            <w:r w:rsidR="00410500" w:rsidRPr="00CE3E7E">
              <w:rPr>
                <w:rFonts w:ascii="Arial" w:hAnsi="Arial" w:cs="Arial"/>
                <w:b/>
                <w:sz w:val="11"/>
                <w:szCs w:val="11"/>
              </w:rPr>
              <w:t>uso exclusivamente agrícola</w:t>
            </w:r>
            <w:r w:rsidR="00410500" w:rsidRPr="00CE3E7E">
              <w:rPr>
                <w:rFonts w:ascii="Arial" w:hAnsi="Arial" w:cs="Arial"/>
                <w:sz w:val="11"/>
                <w:szCs w:val="11"/>
              </w:rPr>
              <w:t>. O manuseio do produto deve ser realizado apenas por trabalhador capacitado. Não coma, não beba e não fume durante o manuseio e a aplicação do produto. Não transporte o produto juntamente com alimentos, medicamentos, rações, animais e pessoas. Não manuseie ou aplique o produto sem os Equipamentos de Proteção Individual (EPI) recomendados. Não utilize equipamentos com vazamentos ou defeitos e não desentupa bicos, orifícios e válvulas com a boca. Não utilize Equipamentos de Proteção Individual (EPI) danificados, úmidos, vencidos ou com vida útil fora da especificação. Siga as recomendações determinadas pelo fabricante. Não aplique o produto perto de escolas, residências e outros locais de permanência de pessoas e de áreas de criação de animais. Siga as orientações técnicas específicas de um profissional habilitado. Caso ocorra contato acidental da pessoa com o produto, siga as orientações descritas em primeiros socorros e procure rapidamente um serviço médico de emergência. Mantenha o produto adequadamente fechado, em sua embalagem original, em local trancado, longe do alcance de crianças e animais. Os equipamentos de proteção individual (EPI) recomendados devem ser vestidos na seguinte ordem: macacão, botas, avental, máscara, óculos, touca árabe e luvas. Seguir as recomendações do fabricante do Equipamento de Proteção Individual (EPI) com relação à forma de limpeza, conservação e descarte do EPI danificado.</w:t>
            </w:r>
          </w:p>
          <w:p w14:paraId="3D4826F7" w14:textId="77777777" w:rsidR="000B7A04" w:rsidRPr="00410500" w:rsidRDefault="000B7A04" w:rsidP="000B7A04">
            <w:pPr>
              <w:jc w:val="both"/>
              <w:rPr>
                <w:rFonts w:ascii="Arial" w:hAnsi="Arial" w:cs="Arial"/>
                <w:sz w:val="10"/>
                <w:szCs w:val="10"/>
              </w:rPr>
            </w:pPr>
          </w:p>
          <w:p w14:paraId="186B3223" w14:textId="43A6F086" w:rsidR="00DA271D" w:rsidRPr="00CE3E7E" w:rsidRDefault="00DA271D" w:rsidP="00DA271D">
            <w:pPr>
              <w:jc w:val="both"/>
              <w:rPr>
                <w:rFonts w:ascii="Arial" w:hAnsi="Arial"/>
                <w:bCs/>
                <w:sz w:val="11"/>
                <w:szCs w:val="11"/>
              </w:rPr>
            </w:pPr>
            <w:r w:rsidRPr="00CE3E7E">
              <w:rPr>
                <w:rFonts w:ascii="Arial" w:hAnsi="Arial"/>
                <w:b/>
                <w:sz w:val="11"/>
                <w:szCs w:val="11"/>
              </w:rPr>
              <w:t xml:space="preserve">PRECAUÇÕES DURANTE A PREPARAÇÃO DA CALDA: </w:t>
            </w:r>
            <w:r w:rsidRPr="00CE3E7E">
              <w:rPr>
                <w:rFonts w:ascii="Arial" w:hAnsi="Arial"/>
                <w:bCs/>
                <w:sz w:val="11"/>
                <w:szCs w:val="11"/>
              </w:rPr>
              <w:t xml:space="preserve">Para evitar acidentes, leia com atenção as instruções da bula. </w:t>
            </w:r>
          </w:p>
          <w:p w14:paraId="663F16F7" w14:textId="77777777" w:rsidR="00452D98" w:rsidRPr="00CE3E7E" w:rsidRDefault="00452D98" w:rsidP="00DA271D">
            <w:pPr>
              <w:jc w:val="both"/>
              <w:rPr>
                <w:rFonts w:ascii="Arial" w:hAnsi="Arial"/>
                <w:bCs/>
                <w:sz w:val="11"/>
                <w:szCs w:val="11"/>
              </w:rPr>
            </w:pPr>
          </w:p>
          <w:p w14:paraId="365D35F5" w14:textId="77777777" w:rsidR="00DA271D" w:rsidRPr="00CE3E7E" w:rsidRDefault="00DA271D" w:rsidP="00DA271D">
            <w:pPr>
              <w:jc w:val="both"/>
              <w:rPr>
                <w:rFonts w:ascii="Arial" w:hAnsi="Arial"/>
                <w:bCs/>
                <w:sz w:val="11"/>
                <w:szCs w:val="11"/>
              </w:rPr>
            </w:pPr>
            <w:r w:rsidRPr="00CE3E7E">
              <w:rPr>
                <w:rFonts w:ascii="Arial" w:hAnsi="Arial"/>
                <w:b/>
                <w:sz w:val="11"/>
                <w:szCs w:val="11"/>
              </w:rPr>
              <w:t xml:space="preserve">PRECAUÇÕES DURANTE A APLICAÇÃO DO PRODUTO: </w:t>
            </w:r>
            <w:r w:rsidRPr="00CE3E7E">
              <w:rPr>
                <w:rFonts w:ascii="Arial" w:hAnsi="Arial"/>
                <w:bCs/>
                <w:sz w:val="11"/>
                <w:szCs w:val="11"/>
              </w:rPr>
              <w:t>Para evitar acidentes, leia com atenção as instruções contidas na bula</w:t>
            </w:r>
          </w:p>
          <w:p w14:paraId="2A1047FA" w14:textId="77777777" w:rsidR="00452D98" w:rsidRPr="00CE3E7E" w:rsidRDefault="00452D98" w:rsidP="00DA271D">
            <w:pPr>
              <w:jc w:val="both"/>
              <w:rPr>
                <w:rFonts w:ascii="Arial" w:hAnsi="Arial"/>
                <w:bCs/>
                <w:sz w:val="11"/>
                <w:szCs w:val="11"/>
              </w:rPr>
            </w:pPr>
          </w:p>
          <w:p w14:paraId="214C517E" w14:textId="3AFDC9B0" w:rsidR="00DA271D" w:rsidRPr="00CE3E7E" w:rsidRDefault="00DA271D" w:rsidP="002B6538">
            <w:pPr>
              <w:jc w:val="both"/>
              <w:rPr>
                <w:rFonts w:ascii="Arial" w:hAnsi="Arial"/>
                <w:bCs/>
                <w:sz w:val="11"/>
                <w:szCs w:val="11"/>
              </w:rPr>
            </w:pPr>
            <w:r w:rsidRPr="00CE3E7E">
              <w:rPr>
                <w:rFonts w:ascii="Arial" w:hAnsi="Arial"/>
                <w:b/>
                <w:sz w:val="11"/>
                <w:szCs w:val="11"/>
              </w:rPr>
              <w:t xml:space="preserve">PRECAUÇÕES APÓS A APLICAÇÃO DO PRODUTO: </w:t>
            </w:r>
            <w:r w:rsidRPr="00CE3E7E">
              <w:rPr>
                <w:rFonts w:ascii="Arial" w:hAnsi="Arial"/>
                <w:bCs/>
                <w:sz w:val="11"/>
                <w:szCs w:val="11"/>
              </w:rPr>
              <w:t>Para evitar acidentes, leia com atenção as instruções da bula</w:t>
            </w:r>
          </w:p>
          <w:tbl>
            <w:tblPr>
              <w:tblStyle w:val="Tabelacomgrade"/>
              <w:tblW w:w="0" w:type="auto"/>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4"/>
              <w:gridCol w:w="854"/>
              <w:gridCol w:w="2431"/>
            </w:tblGrid>
            <w:tr w:rsidR="00452D98" w:rsidRPr="00A41A29" w14:paraId="7A463381" w14:textId="77777777" w:rsidTr="00CE3E7E">
              <w:trPr>
                <w:trHeight w:val="95"/>
              </w:trPr>
              <w:tc>
                <w:tcPr>
                  <w:tcW w:w="854" w:type="dxa"/>
                  <w:vMerge w:val="restart"/>
                </w:tcPr>
                <w:p w14:paraId="71A64137" w14:textId="77777777" w:rsidR="00452D98" w:rsidRDefault="00452D98" w:rsidP="00452D98">
                  <w:pPr>
                    <w:jc w:val="both"/>
                    <w:rPr>
                      <w:noProof/>
                      <w:sz w:val="10"/>
                      <w:szCs w:val="10"/>
                    </w:rPr>
                  </w:pPr>
                </w:p>
              </w:tc>
              <w:tc>
                <w:tcPr>
                  <w:tcW w:w="854" w:type="dxa"/>
                  <w:vMerge w:val="restart"/>
                </w:tcPr>
                <w:p w14:paraId="0E4C70DE" w14:textId="77777777" w:rsidR="00452D98" w:rsidRPr="00CE3E7E" w:rsidRDefault="00452D98" w:rsidP="00452D98">
                  <w:pPr>
                    <w:jc w:val="both"/>
                    <w:rPr>
                      <w:rFonts w:ascii="Arial" w:hAnsi="Arial" w:cs="Arial"/>
                      <w:b/>
                      <w:bCs/>
                      <w:sz w:val="11"/>
                      <w:szCs w:val="11"/>
                    </w:rPr>
                  </w:pPr>
                </w:p>
                <w:p w14:paraId="2592A128" w14:textId="15F8CA15" w:rsidR="00452D98" w:rsidRPr="00CE3E7E" w:rsidRDefault="00452D98" w:rsidP="00452D98">
                  <w:pPr>
                    <w:jc w:val="both"/>
                    <w:rPr>
                      <w:rFonts w:ascii="Arial" w:hAnsi="Arial" w:cs="Arial"/>
                      <w:b/>
                      <w:bCs/>
                      <w:sz w:val="11"/>
                      <w:szCs w:val="11"/>
                    </w:rPr>
                  </w:pPr>
                  <w:r w:rsidRPr="00CE3E7E">
                    <w:rPr>
                      <w:rFonts w:ascii="Arial" w:hAnsi="Arial" w:cs="Arial"/>
                      <w:b/>
                      <w:bCs/>
                      <w:sz w:val="11"/>
                      <w:szCs w:val="11"/>
                    </w:rPr>
                    <w:t xml:space="preserve">     ATENÇÃO</w:t>
                  </w:r>
                </w:p>
                <w:p w14:paraId="1C65B62B" w14:textId="77777777" w:rsidR="00452D98" w:rsidRPr="00CE3E7E" w:rsidRDefault="00452D98" w:rsidP="00452D98">
                  <w:pPr>
                    <w:jc w:val="both"/>
                    <w:rPr>
                      <w:sz w:val="11"/>
                      <w:szCs w:val="11"/>
                    </w:rPr>
                  </w:pPr>
                </w:p>
              </w:tc>
              <w:tc>
                <w:tcPr>
                  <w:tcW w:w="2431" w:type="dxa"/>
                </w:tcPr>
                <w:p w14:paraId="050A615F" w14:textId="77777777" w:rsidR="00452D98" w:rsidRPr="00CE3E7E" w:rsidRDefault="00452D98" w:rsidP="00452D98">
                  <w:pPr>
                    <w:jc w:val="both"/>
                    <w:rPr>
                      <w:rFonts w:ascii="Arial" w:hAnsi="Arial" w:cs="Arial"/>
                      <w:b/>
                      <w:bCs/>
                      <w:sz w:val="11"/>
                      <w:szCs w:val="11"/>
                    </w:rPr>
                  </w:pPr>
                </w:p>
              </w:tc>
            </w:tr>
            <w:tr w:rsidR="00452D98" w:rsidRPr="00A41A29" w14:paraId="34CB4F1D" w14:textId="77777777" w:rsidTr="00CE3E7E">
              <w:trPr>
                <w:trHeight w:val="95"/>
              </w:trPr>
              <w:tc>
                <w:tcPr>
                  <w:tcW w:w="854" w:type="dxa"/>
                  <w:vMerge/>
                </w:tcPr>
                <w:p w14:paraId="7232CC54" w14:textId="77777777" w:rsidR="00452D98" w:rsidRDefault="00452D98" w:rsidP="00452D98">
                  <w:pPr>
                    <w:jc w:val="both"/>
                    <w:rPr>
                      <w:sz w:val="10"/>
                      <w:szCs w:val="10"/>
                    </w:rPr>
                  </w:pPr>
                </w:p>
              </w:tc>
              <w:tc>
                <w:tcPr>
                  <w:tcW w:w="854" w:type="dxa"/>
                  <w:vMerge/>
                </w:tcPr>
                <w:p w14:paraId="21D5A515" w14:textId="77777777" w:rsidR="00452D98" w:rsidRPr="00CE3E7E" w:rsidRDefault="00452D98" w:rsidP="00452D98">
                  <w:pPr>
                    <w:jc w:val="both"/>
                    <w:rPr>
                      <w:rFonts w:ascii="Arial" w:hAnsi="Arial" w:cs="Arial"/>
                      <w:b/>
                      <w:bCs/>
                      <w:sz w:val="11"/>
                      <w:szCs w:val="11"/>
                    </w:rPr>
                  </w:pPr>
                </w:p>
              </w:tc>
              <w:tc>
                <w:tcPr>
                  <w:tcW w:w="2431" w:type="dxa"/>
                </w:tcPr>
                <w:p w14:paraId="1C2AE621" w14:textId="77777777" w:rsidR="00452D98" w:rsidRPr="00CE3E7E" w:rsidRDefault="00452D98" w:rsidP="00452D98">
                  <w:pPr>
                    <w:jc w:val="both"/>
                    <w:rPr>
                      <w:rFonts w:ascii="Arial" w:hAnsi="Arial" w:cs="Arial"/>
                      <w:b/>
                      <w:bCs/>
                      <w:sz w:val="11"/>
                      <w:szCs w:val="11"/>
                    </w:rPr>
                  </w:pPr>
                </w:p>
              </w:tc>
            </w:tr>
            <w:tr w:rsidR="00452D98" w:rsidRPr="00A41A29" w14:paraId="5C2A62D3" w14:textId="77777777" w:rsidTr="00CE3E7E">
              <w:trPr>
                <w:trHeight w:val="95"/>
              </w:trPr>
              <w:tc>
                <w:tcPr>
                  <w:tcW w:w="854" w:type="dxa"/>
                  <w:vMerge/>
                </w:tcPr>
                <w:p w14:paraId="76A6DE2E" w14:textId="77777777" w:rsidR="00452D98" w:rsidRDefault="00452D98" w:rsidP="00452D98">
                  <w:pPr>
                    <w:jc w:val="both"/>
                    <w:rPr>
                      <w:sz w:val="10"/>
                      <w:szCs w:val="10"/>
                    </w:rPr>
                  </w:pPr>
                </w:p>
              </w:tc>
              <w:tc>
                <w:tcPr>
                  <w:tcW w:w="854" w:type="dxa"/>
                  <w:vMerge/>
                </w:tcPr>
                <w:p w14:paraId="7AA671F5" w14:textId="77777777" w:rsidR="00452D98" w:rsidRPr="00CE3E7E" w:rsidRDefault="00452D98" w:rsidP="00452D98">
                  <w:pPr>
                    <w:jc w:val="both"/>
                    <w:rPr>
                      <w:sz w:val="11"/>
                      <w:szCs w:val="11"/>
                    </w:rPr>
                  </w:pPr>
                </w:p>
              </w:tc>
              <w:tc>
                <w:tcPr>
                  <w:tcW w:w="2431" w:type="dxa"/>
                </w:tcPr>
                <w:p w14:paraId="5E6ECFE5" w14:textId="26427C26" w:rsidR="00452D98" w:rsidRPr="00CE3E7E" w:rsidRDefault="00452D98" w:rsidP="00452D98">
                  <w:pPr>
                    <w:jc w:val="both"/>
                    <w:rPr>
                      <w:rFonts w:ascii="Arial" w:hAnsi="Arial" w:cs="Arial"/>
                      <w:b/>
                      <w:bCs/>
                      <w:sz w:val="11"/>
                      <w:szCs w:val="11"/>
                    </w:rPr>
                  </w:pPr>
                  <w:r w:rsidRPr="00CE3E7E">
                    <w:rPr>
                      <w:rFonts w:ascii="Arial" w:hAnsi="Arial" w:cs="Arial"/>
                      <w:b/>
                      <w:bCs/>
                      <w:sz w:val="11"/>
                      <w:szCs w:val="11"/>
                    </w:rPr>
                    <w:t xml:space="preserve">                   Pode ser nocivo se ingerido</w:t>
                  </w:r>
                </w:p>
              </w:tc>
            </w:tr>
          </w:tbl>
          <w:p w14:paraId="1DBC2FF8" w14:textId="77777777" w:rsidR="000B7A04" w:rsidRPr="00A31F5A" w:rsidRDefault="000B7A04" w:rsidP="000B7A04">
            <w:pPr>
              <w:jc w:val="both"/>
              <w:rPr>
                <w:rFonts w:ascii="Arial" w:hAnsi="Arial" w:cs="Arial"/>
                <w:sz w:val="10"/>
                <w:szCs w:val="10"/>
              </w:rPr>
            </w:pPr>
          </w:p>
          <w:p w14:paraId="126087C6" w14:textId="44FBEA3B" w:rsidR="00410500" w:rsidRPr="00CE3E7E" w:rsidRDefault="00410500" w:rsidP="00A31F5A">
            <w:pPr>
              <w:pBdr>
                <w:top w:val="single" w:sz="4" w:space="1" w:color="auto"/>
                <w:left w:val="single" w:sz="4" w:space="4" w:color="auto"/>
                <w:bottom w:val="single" w:sz="4" w:space="1" w:color="auto"/>
                <w:right w:val="single" w:sz="4" w:space="4" w:color="auto"/>
              </w:pBdr>
              <w:ind w:left="113" w:right="113"/>
              <w:jc w:val="both"/>
              <w:rPr>
                <w:rFonts w:ascii="Arial" w:hAnsi="Arial" w:cs="Arial"/>
                <w:b/>
                <w:sz w:val="11"/>
                <w:szCs w:val="11"/>
              </w:rPr>
            </w:pPr>
            <w:r w:rsidRPr="00CE3E7E">
              <w:rPr>
                <w:rFonts w:ascii="Arial" w:hAnsi="Arial" w:cs="Arial"/>
                <w:b/>
                <w:sz w:val="11"/>
                <w:szCs w:val="11"/>
              </w:rPr>
              <w:t>PRIMEIROS SOCORROS: procure imediatamente um serviço médico de emergência levando a embalagem, rótulo, bula folheto informativo e/ou receituário agronômico do produto.</w:t>
            </w:r>
          </w:p>
          <w:p w14:paraId="2DF60A9E" w14:textId="34396F21" w:rsidR="00410500" w:rsidRPr="00CE3E7E" w:rsidRDefault="00410500" w:rsidP="00A31F5A">
            <w:pPr>
              <w:pBdr>
                <w:top w:val="single" w:sz="4" w:space="1" w:color="auto"/>
                <w:left w:val="single" w:sz="4" w:space="4" w:color="auto"/>
                <w:bottom w:val="single" w:sz="4" w:space="1" w:color="auto"/>
                <w:right w:val="single" w:sz="4" w:space="4" w:color="auto"/>
              </w:pBdr>
              <w:ind w:left="113" w:right="113"/>
              <w:jc w:val="both"/>
              <w:rPr>
                <w:rFonts w:ascii="Arial" w:hAnsi="Arial" w:cs="Arial"/>
                <w:b/>
                <w:sz w:val="11"/>
                <w:szCs w:val="11"/>
              </w:rPr>
            </w:pPr>
            <w:r w:rsidRPr="00CE3E7E">
              <w:rPr>
                <w:rFonts w:ascii="Arial" w:hAnsi="Arial" w:cs="Arial"/>
                <w:b/>
                <w:sz w:val="11"/>
                <w:szCs w:val="11"/>
              </w:rPr>
              <w:t xml:space="preserve">INGESTÃO: </w:t>
            </w:r>
            <w:r w:rsidRPr="00CE3E7E">
              <w:rPr>
                <w:rFonts w:ascii="Arial" w:hAnsi="Arial" w:cs="Arial"/>
                <w:bCs/>
                <w:sz w:val="11"/>
                <w:szCs w:val="11"/>
              </w:rPr>
              <w:t>Se engolir o produto, não provoque vômito, exceto quando houver indicação médica. Caso o vômito ocorra naturalmente, deite a pessoa de lado. Não dê nada para beber ou comer.</w:t>
            </w:r>
          </w:p>
          <w:p w14:paraId="14B2BDCF" w14:textId="1A691577" w:rsidR="00410500" w:rsidRPr="00CE3E7E" w:rsidRDefault="00410500" w:rsidP="00A31F5A">
            <w:pPr>
              <w:pBdr>
                <w:top w:val="single" w:sz="4" w:space="1" w:color="auto"/>
                <w:left w:val="single" w:sz="4" w:space="4" w:color="auto"/>
                <w:bottom w:val="single" w:sz="4" w:space="1" w:color="auto"/>
                <w:right w:val="single" w:sz="4" w:space="4" w:color="auto"/>
              </w:pBdr>
              <w:ind w:left="113" w:right="113"/>
              <w:jc w:val="both"/>
              <w:rPr>
                <w:rFonts w:ascii="Arial" w:hAnsi="Arial" w:cs="Arial"/>
                <w:b/>
                <w:sz w:val="11"/>
                <w:szCs w:val="11"/>
              </w:rPr>
            </w:pPr>
            <w:r w:rsidRPr="00CE3E7E">
              <w:rPr>
                <w:rFonts w:ascii="Arial" w:hAnsi="Arial" w:cs="Arial"/>
                <w:b/>
                <w:sz w:val="11"/>
                <w:szCs w:val="11"/>
              </w:rPr>
              <w:t xml:space="preserve">OLHOS: </w:t>
            </w:r>
            <w:r w:rsidRPr="00CE3E7E">
              <w:rPr>
                <w:rFonts w:ascii="Arial" w:hAnsi="Arial" w:cs="Arial"/>
                <w:bCs/>
                <w:sz w:val="11"/>
                <w:szCs w:val="11"/>
              </w:rPr>
              <w:t>Em caso de contato, lave com muita água corrente durante pelo menos 15 minutos. Evite que a água de lavagem entre no outro olho. Caso utilize lente de contato, deve-se retirá-la.</w:t>
            </w:r>
          </w:p>
          <w:p w14:paraId="32DB7D21" w14:textId="4C692CDA" w:rsidR="00410500" w:rsidRPr="00CE3E7E" w:rsidRDefault="00410500" w:rsidP="00A31F5A">
            <w:pPr>
              <w:pBdr>
                <w:top w:val="single" w:sz="4" w:space="1" w:color="auto"/>
                <w:left w:val="single" w:sz="4" w:space="4" w:color="auto"/>
                <w:bottom w:val="single" w:sz="4" w:space="1" w:color="auto"/>
                <w:right w:val="single" w:sz="4" w:space="4" w:color="auto"/>
              </w:pBdr>
              <w:ind w:left="113" w:right="113"/>
              <w:jc w:val="both"/>
              <w:rPr>
                <w:rFonts w:ascii="Arial" w:hAnsi="Arial" w:cs="Arial"/>
                <w:b/>
                <w:sz w:val="11"/>
                <w:szCs w:val="11"/>
              </w:rPr>
            </w:pPr>
            <w:r w:rsidRPr="00CE3E7E">
              <w:rPr>
                <w:rFonts w:ascii="Arial" w:hAnsi="Arial" w:cs="Arial"/>
                <w:b/>
                <w:sz w:val="11"/>
                <w:szCs w:val="11"/>
              </w:rPr>
              <w:t xml:space="preserve">PELE: </w:t>
            </w:r>
            <w:r w:rsidRPr="00CE3E7E">
              <w:rPr>
                <w:rFonts w:ascii="Arial" w:hAnsi="Arial" w:cs="Arial"/>
                <w:bCs/>
                <w:sz w:val="11"/>
                <w:szCs w:val="11"/>
              </w:rPr>
              <w:t>Em caso de contato, tire toda a roupa e acessórios (cinto, pulseira, óculos, relógio, anéis, etc.) contaminados e lave a pele com muita água corrente e sabão neutro, por pelo menos 15 minutos.</w:t>
            </w:r>
          </w:p>
          <w:p w14:paraId="4FEAEBA1" w14:textId="36C94C65" w:rsidR="00410500" w:rsidRPr="00CE3E7E" w:rsidRDefault="00410500" w:rsidP="00A31F5A">
            <w:pPr>
              <w:pBdr>
                <w:top w:val="single" w:sz="4" w:space="1" w:color="auto"/>
                <w:left w:val="single" w:sz="4" w:space="4" w:color="auto"/>
                <w:bottom w:val="single" w:sz="4" w:space="1" w:color="auto"/>
                <w:right w:val="single" w:sz="4" w:space="4" w:color="auto"/>
              </w:pBdr>
              <w:ind w:left="113" w:right="113"/>
              <w:jc w:val="both"/>
              <w:rPr>
                <w:rFonts w:ascii="Arial" w:hAnsi="Arial" w:cs="Arial"/>
                <w:bCs/>
                <w:sz w:val="11"/>
                <w:szCs w:val="11"/>
              </w:rPr>
            </w:pPr>
            <w:r w:rsidRPr="00CE3E7E">
              <w:rPr>
                <w:rFonts w:ascii="Arial" w:hAnsi="Arial" w:cs="Arial"/>
                <w:b/>
                <w:sz w:val="11"/>
                <w:szCs w:val="11"/>
              </w:rPr>
              <w:t xml:space="preserve">INALAÇÃO: </w:t>
            </w:r>
            <w:r w:rsidRPr="00CE3E7E">
              <w:rPr>
                <w:rFonts w:ascii="Arial" w:hAnsi="Arial" w:cs="Arial"/>
                <w:bCs/>
                <w:sz w:val="11"/>
                <w:szCs w:val="11"/>
              </w:rPr>
              <w:t xml:space="preserve">Se o produto for inalado (“respirado”), leve a pessoa para um local aberto e ventilado. </w:t>
            </w:r>
          </w:p>
          <w:p w14:paraId="0AEE3507" w14:textId="777E256F" w:rsidR="00452D98" w:rsidRPr="00CE3E7E" w:rsidRDefault="00410500" w:rsidP="00A31F5A">
            <w:pPr>
              <w:pBdr>
                <w:top w:val="single" w:sz="4" w:space="1" w:color="auto"/>
                <w:left w:val="single" w:sz="4" w:space="4" w:color="auto"/>
                <w:bottom w:val="single" w:sz="4" w:space="1" w:color="auto"/>
                <w:right w:val="single" w:sz="4" w:space="4" w:color="auto"/>
              </w:pBdr>
              <w:ind w:left="113" w:right="113"/>
              <w:jc w:val="both"/>
              <w:rPr>
                <w:rFonts w:ascii="Arial" w:hAnsi="Arial" w:cs="Arial"/>
                <w:b/>
                <w:sz w:val="11"/>
                <w:szCs w:val="11"/>
              </w:rPr>
            </w:pPr>
            <w:r w:rsidRPr="00CE3E7E">
              <w:rPr>
                <w:rFonts w:ascii="Arial" w:hAnsi="Arial" w:cs="Arial"/>
                <w:bCs/>
                <w:sz w:val="11"/>
                <w:szCs w:val="11"/>
              </w:rPr>
              <w:t>A pessoa que ajudar deve se proteger da contaminação, usando luvas e avental impermeáveis, por exemplo.</w:t>
            </w:r>
          </w:p>
          <w:p w14:paraId="461DCE89" w14:textId="77777777" w:rsidR="00DA271D" w:rsidRPr="00CE3E7E" w:rsidRDefault="00DA271D" w:rsidP="00DA271D">
            <w:pPr>
              <w:pBdr>
                <w:top w:val="single" w:sz="6" w:space="1" w:color="auto"/>
                <w:left w:val="single" w:sz="6" w:space="1" w:color="auto"/>
                <w:bottom w:val="single" w:sz="6" w:space="1" w:color="auto"/>
                <w:right w:val="single" w:sz="6" w:space="1" w:color="auto"/>
              </w:pBdr>
              <w:ind w:left="113" w:right="113"/>
              <w:jc w:val="both"/>
              <w:rPr>
                <w:rFonts w:ascii="Arial" w:hAnsi="Arial" w:cs="Arial"/>
                <w:color w:val="000000"/>
                <w:sz w:val="11"/>
                <w:szCs w:val="11"/>
              </w:rPr>
            </w:pPr>
            <w:r w:rsidRPr="00CE3E7E">
              <w:rPr>
                <w:rFonts w:ascii="Arial" w:hAnsi="Arial" w:cs="Arial"/>
                <w:b/>
                <w:sz w:val="11"/>
                <w:szCs w:val="11"/>
              </w:rPr>
              <w:t xml:space="preserve">TRATAMENTO MÉDICO DE EMERGÊNCIA E ANTÍDOTO: </w:t>
            </w:r>
            <w:r w:rsidRPr="00CE3E7E">
              <w:rPr>
                <w:rFonts w:ascii="Arial" w:hAnsi="Arial" w:cs="Arial"/>
                <w:sz w:val="11"/>
                <w:szCs w:val="11"/>
              </w:rPr>
              <w:t xml:space="preserve">Não há antídoto específico. </w:t>
            </w:r>
            <w:r w:rsidRPr="00CE3E7E">
              <w:rPr>
                <w:rFonts w:ascii="Arial" w:hAnsi="Arial" w:cs="Arial"/>
                <w:b/>
                <w:bCs/>
                <w:sz w:val="11"/>
                <w:szCs w:val="11"/>
              </w:rPr>
              <w:t>Tratamento:</w:t>
            </w:r>
            <w:r w:rsidRPr="00CE3E7E">
              <w:rPr>
                <w:rFonts w:ascii="Arial" w:hAnsi="Arial" w:cs="Arial"/>
                <w:sz w:val="11"/>
                <w:szCs w:val="11"/>
              </w:rPr>
              <w:t xml:space="preserve"> sintomático e de suporte de acordo com o quadro clínico para manutenção das funções vitais.</w:t>
            </w:r>
            <w:r w:rsidRPr="00CE3E7E">
              <w:rPr>
                <w:rFonts w:ascii="Arial" w:hAnsi="Arial" w:cs="Arial"/>
                <w:b/>
                <w:sz w:val="11"/>
                <w:szCs w:val="11"/>
              </w:rPr>
              <w:t xml:space="preserve"> Para maiores informações VIDE BULA</w:t>
            </w:r>
            <w:r w:rsidRPr="00CE3E7E">
              <w:rPr>
                <w:rFonts w:ascii="Arial" w:hAnsi="Arial" w:cs="Arial"/>
                <w:bCs/>
                <w:sz w:val="11"/>
                <w:szCs w:val="11"/>
              </w:rPr>
              <w:t>.</w:t>
            </w:r>
          </w:p>
          <w:p w14:paraId="00893B82" w14:textId="77777777" w:rsidR="00DA271D" w:rsidRPr="00CE3E7E" w:rsidRDefault="00DA271D" w:rsidP="00DA271D">
            <w:pPr>
              <w:rPr>
                <w:rFonts w:ascii="Arial" w:hAnsi="Arial" w:cs="Arial"/>
                <w:sz w:val="2"/>
                <w:szCs w:val="2"/>
              </w:rPr>
            </w:pPr>
          </w:p>
          <w:p w14:paraId="2BBCA69F" w14:textId="77777777" w:rsidR="00DA271D" w:rsidRPr="00CE3E7E" w:rsidRDefault="00DA271D" w:rsidP="00DA271D">
            <w:pPr>
              <w:pBdr>
                <w:top w:val="single" w:sz="6" w:space="1" w:color="auto"/>
                <w:left w:val="single" w:sz="6" w:space="1" w:color="auto"/>
                <w:bottom w:val="single" w:sz="6" w:space="1" w:color="auto"/>
                <w:right w:val="single" w:sz="6" w:space="1" w:color="auto"/>
              </w:pBdr>
              <w:ind w:left="113" w:right="113"/>
              <w:jc w:val="both"/>
              <w:rPr>
                <w:rFonts w:ascii="Arial" w:hAnsi="Arial" w:cs="Arial"/>
                <w:bCs/>
                <w:sz w:val="11"/>
                <w:szCs w:val="11"/>
              </w:rPr>
            </w:pPr>
            <w:r w:rsidRPr="00CE3E7E">
              <w:rPr>
                <w:rFonts w:ascii="Arial" w:hAnsi="Arial" w:cs="Arial"/>
                <w:b/>
                <w:sz w:val="11"/>
                <w:szCs w:val="11"/>
              </w:rPr>
              <w:t>TELEFONES PARA OS CASOS DE EMERGÊNCIA:</w:t>
            </w:r>
            <w:r w:rsidRPr="00CE3E7E">
              <w:rPr>
                <w:rFonts w:ascii="Arial" w:hAnsi="Arial" w:cs="Arial"/>
                <w:bCs/>
                <w:sz w:val="11"/>
                <w:szCs w:val="11"/>
              </w:rPr>
              <w:t xml:space="preserve"> Para notificar o caso e obter informações especializadas sobre diagnóstico e tratamento, ligue para o Disque Intoxicação</w:t>
            </w:r>
          </w:p>
          <w:p w14:paraId="7F50E4AC" w14:textId="77777777" w:rsidR="00DA271D" w:rsidRPr="00CE3E7E" w:rsidRDefault="00DA271D" w:rsidP="00DA271D">
            <w:pPr>
              <w:pBdr>
                <w:top w:val="single" w:sz="6" w:space="1" w:color="auto"/>
                <w:left w:val="single" w:sz="6" w:space="1" w:color="auto"/>
                <w:bottom w:val="single" w:sz="6" w:space="1" w:color="auto"/>
                <w:right w:val="single" w:sz="6" w:space="1" w:color="auto"/>
              </w:pBdr>
              <w:ind w:left="113" w:right="113"/>
              <w:jc w:val="both"/>
              <w:rPr>
                <w:rFonts w:ascii="Arial" w:hAnsi="Arial" w:cs="Arial"/>
                <w:bCs/>
                <w:sz w:val="11"/>
                <w:szCs w:val="11"/>
              </w:rPr>
            </w:pPr>
            <w:r w:rsidRPr="00CE3E7E">
              <w:rPr>
                <w:rFonts w:ascii="Arial" w:hAnsi="Arial" w:cs="Arial"/>
                <w:b/>
                <w:sz w:val="11"/>
                <w:szCs w:val="11"/>
              </w:rPr>
              <w:t>Disque Intoxicação: 0800-722-6001</w:t>
            </w:r>
          </w:p>
          <w:p w14:paraId="5D6187B1" w14:textId="77777777" w:rsidR="00DA271D" w:rsidRPr="00CE3E7E" w:rsidRDefault="00DA271D" w:rsidP="00DA271D">
            <w:pPr>
              <w:pBdr>
                <w:top w:val="single" w:sz="6" w:space="1" w:color="auto"/>
                <w:left w:val="single" w:sz="6" w:space="1" w:color="auto"/>
                <w:bottom w:val="single" w:sz="6" w:space="1" w:color="auto"/>
                <w:right w:val="single" w:sz="6" w:space="1" w:color="auto"/>
              </w:pBdr>
              <w:ind w:left="113" w:right="113"/>
              <w:jc w:val="both"/>
              <w:rPr>
                <w:rFonts w:ascii="Arial" w:hAnsi="Arial" w:cs="Arial"/>
                <w:bCs/>
                <w:sz w:val="11"/>
                <w:szCs w:val="11"/>
              </w:rPr>
            </w:pPr>
            <w:r w:rsidRPr="00CE3E7E">
              <w:rPr>
                <w:rFonts w:ascii="Arial" w:hAnsi="Arial" w:cs="Arial"/>
                <w:bCs/>
                <w:sz w:val="11"/>
                <w:szCs w:val="11"/>
              </w:rPr>
              <w:t>Rede Nacional de Centros de Informação e Assistência Toxicológica (RENACIAT/ANVISA/MS).</w:t>
            </w:r>
          </w:p>
          <w:p w14:paraId="019F746F" w14:textId="77777777" w:rsidR="00DA271D" w:rsidRPr="00CE3E7E" w:rsidRDefault="00DA271D" w:rsidP="00DA271D">
            <w:pPr>
              <w:pBdr>
                <w:top w:val="single" w:sz="6" w:space="1" w:color="auto"/>
                <w:left w:val="single" w:sz="6" w:space="1" w:color="auto"/>
                <w:bottom w:val="single" w:sz="6" w:space="1" w:color="auto"/>
                <w:right w:val="single" w:sz="6" w:space="1" w:color="auto"/>
              </w:pBdr>
              <w:ind w:left="113" w:right="113"/>
              <w:jc w:val="both"/>
              <w:rPr>
                <w:rFonts w:ascii="Arial" w:hAnsi="Arial" w:cs="Arial"/>
                <w:bCs/>
                <w:sz w:val="11"/>
                <w:szCs w:val="11"/>
              </w:rPr>
            </w:pPr>
            <w:r w:rsidRPr="00CE3E7E">
              <w:rPr>
                <w:rFonts w:ascii="Arial" w:hAnsi="Arial" w:cs="Arial"/>
                <w:bCs/>
                <w:sz w:val="11"/>
                <w:szCs w:val="11"/>
              </w:rPr>
              <w:t>As intoxicações por agrotóxicos e afins estão incluídas entre as Doenças e Agravos de Notificação Compulsória. Notifique o caso no Sistema de Informação de Agravos de Notificação (SINAN/MS). Notifique no Sistema de Notificação em Vigilância Sanitária (</w:t>
            </w:r>
            <w:proofErr w:type="spellStart"/>
            <w:r w:rsidRPr="00CE3E7E">
              <w:rPr>
                <w:rFonts w:ascii="Arial" w:hAnsi="Arial" w:cs="Arial"/>
                <w:bCs/>
                <w:sz w:val="11"/>
                <w:szCs w:val="11"/>
              </w:rPr>
              <w:t>Notivisa</w:t>
            </w:r>
            <w:proofErr w:type="spellEnd"/>
            <w:r w:rsidRPr="00CE3E7E">
              <w:rPr>
                <w:rFonts w:ascii="Arial" w:hAnsi="Arial" w:cs="Arial"/>
                <w:bCs/>
                <w:sz w:val="11"/>
                <w:szCs w:val="11"/>
              </w:rPr>
              <w:t>).</w:t>
            </w:r>
          </w:p>
          <w:p w14:paraId="5D4285B6" w14:textId="068B4DFB" w:rsidR="00DA271D" w:rsidRPr="00CE3E7E" w:rsidRDefault="00DA271D" w:rsidP="00DA271D">
            <w:pPr>
              <w:pBdr>
                <w:top w:val="single" w:sz="6" w:space="1" w:color="auto"/>
                <w:left w:val="single" w:sz="6" w:space="1" w:color="auto"/>
                <w:bottom w:val="single" w:sz="6" w:space="1" w:color="auto"/>
                <w:right w:val="single" w:sz="6" w:space="1" w:color="auto"/>
              </w:pBdr>
              <w:ind w:left="113" w:right="113"/>
              <w:jc w:val="both"/>
              <w:rPr>
                <w:rFonts w:ascii="Arial" w:hAnsi="Arial" w:cs="Arial"/>
                <w:b/>
                <w:color w:val="000000"/>
                <w:sz w:val="11"/>
                <w:szCs w:val="11"/>
              </w:rPr>
            </w:pPr>
            <w:r w:rsidRPr="00CE3E7E">
              <w:rPr>
                <w:rFonts w:ascii="Arial" w:hAnsi="Arial" w:cs="Arial"/>
                <w:b/>
                <w:color w:val="000000"/>
                <w:sz w:val="11"/>
                <w:szCs w:val="11"/>
              </w:rPr>
              <w:t>TELEFONE DE EMERGÊNCIA DA EMPRESA:</w:t>
            </w:r>
          </w:p>
          <w:p w14:paraId="43840932" w14:textId="352F3D47" w:rsidR="00DA271D" w:rsidRPr="00CE3E7E" w:rsidRDefault="00DA271D" w:rsidP="00CE3E7E">
            <w:pPr>
              <w:pBdr>
                <w:top w:val="single" w:sz="6" w:space="1" w:color="auto"/>
                <w:left w:val="single" w:sz="6" w:space="1" w:color="auto"/>
                <w:bottom w:val="single" w:sz="6" w:space="1" w:color="auto"/>
                <w:right w:val="single" w:sz="6" w:space="1" w:color="auto"/>
              </w:pBdr>
              <w:ind w:left="113" w:right="113"/>
              <w:jc w:val="both"/>
              <w:rPr>
                <w:rFonts w:ascii="Arial" w:hAnsi="Arial" w:cs="Arial"/>
                <w:b/>
                <w:color w:val="000000"/>
                <w:sz w:val="11"/>
                <w:szCs w:val="11"/>
              </w:rPr>
            </w:pPr>
            <w:r w:rsidRPr="00CE3E7E">
              <w:rPr>
                <w:rFonts w:ascii="Arial" w:hAnsi="Arial" w:cs="Arial"/>
                <w:b/>
                <w:color w:val="000000"/>
                <w:sz w:val="11"/>
                <w:szCs w:val="11"/>
              </w:rPr>
              <w:t>Telefone da empresa:</w:t>
            </w:r>
            <w:r w:rsidRPr="00CE3E7E">
              <w:rPr>
                <w:rFonts w:ascii="Arial" w:hAnsi="Arial" w:cs="Arial"/>
                <w:bCs/>
                <w:color w:val="000000"/>
                <w:sz w:val="11"/>
                <w:szCs w:val="11"/>
              </w:rPr>
              <w:t xml:space="preserve"> </w:t>
            </w:r>
            <w:r w:rsidR="00376631" w:rsidRPr="00CE3E7E">
              <w:rPr>
                <w:rFonts w:ascii="Arial" w:hAnsi="Arial" w:cs="Arial"/>
                <w:b/>
                <w:color w:val="000000"/>
                <w:sz w:val="11"/>
                <w:szCs w:val="11"/>
              </w:rPr>
              <w:t>(1</w:t>
            </w:r>
            <w:r w:rsidR="00452D98" w:rsidRPr="00CE3E7E">
              <w:rPr>
                <w:rFonts w:ascii="Arial" w:hAnsi="Arial" w:cs="Arial"/>
                <w:b/>
                <w:color w:val="000000"/>
                <w:sz w:val="11"/>
                <w:szCs w:val="11"/>
              </w:rPr>
              <w:t>6</w:t>
            </w:r>
            <w:r w:rsidR="00376631" w:rsidRPr="00CE3E7E">
              <w:rPr>
                <w:rFonts w:ascii="Arial" w:hAnsi="Arial" w:cs="Arial"/>
                <w:b/>
                <w:color w:val="000000"/>
                <w:sz w:val="11"/>
                <w:szCs w:val="11"/>
              </w:rPr>
              <w:t>) 9</w:t>
            </w:r>
            <w:r w:rsidR="00452D98" w:rsidRPr="00CE3E7E">
              <w:rPr>
                <w:rFonts w:ascii="Arial" w:hAnsi="Arial" w:cs="Arial"/>
                <w:b/>
                <w:color w:val="000000"/>
                <w:sz w:val="11"/>
                <w:szCs w:val="11"/>
              </w:rPr>
              <w:t>8179</w:t>
            </w:r>
            <w:r w:rsidR="00376631" w:rsidRPr="00CE3E7E">
              <w:rPr>
                <w:rFonts w:ascii="Arial" w:hAnsi="Arial" w:cs="Arial"/>
                <w:b/>
                <w:color w:val="000000"/>
                <w:sz w:val="11"/>
                <w:szCs w:val="11"/>
              </w:rPr>
              <w:t>-</w:t>
            </w:r>
            <w:r w:rsidR="00452D98" w:rsidRPr="00CE3E7E">
              <w:rPr>
                <w:rFonts w:ascii="Arial" w:hAnsi="Arial" w:cs="Arial"/>
                <w:b/>
                <w:color w:val="000000"/>
                <w:sz w:val="11"/>
                <w:szCs w:val="11"/>
              </w:rPr>
              <w:t>9449</w:t>
            </w:r>
          </w:p>
        </w:tc>
      </w:tr>
      <w:tr w:rsidR="008667ED" w:rsidRPr="00EE612E" w14:paraId="71FBE5C1" w14:textId="77777777" w:rsidTr="00CE3E7E">
        <w:tblPrEx>
          <w:tblCellMar>
            <w:left w:w="70" w:type="dxa"/>
            <w:right w:w="70" w:type="dxa"/>
          </w:tblCellMar>
        </w:tblPrEx>
        <w:trPr>
          <w:trHeight w:val="1125"/>
        </w:trPr>
        <w:tc>
          <w:tcPr>
            <w:tcW w:w="15467" w:type="dxa"/>
            <w:gridSpan w:val="3"/>
            <w:tcBorders>
              <w:top w:val="single" w:sz="4" w:space="0" w:color="auto"/>
              <w:bottom w:val="single" w:sz="12" w:space="0" w:color="000000"/>
            </w:tcBorders>
          </w:tcPr>
          <w:p w14:paraId="2B6C3A0E" w14:textId="1F344B0E" w:rsidR="008667ED" w:rsidRPr="00EE612E" w:rsidRDefault="00716CF2" w:rsidP="00835F34">
            <w:pPr>
              <w:jc w:val="center"/>
            </w:pPr>
            <w:r w:rsidRPr="00B34252">
              <w:rPr>
                <w:noProof/>
                <w:sz w:val="16"/>
                <w:szCs w:val="16"/>
              </w:rPr>
              <w:drawing>
                <wp:inline distT="0" distB="0" distL="0" distR="0" wp14:anchorId="34302557" wp14:editId="04F447F9">
                  <wp:extent cx="9737725" cy="717550"/>
                  <wp:effectExtent l="0" t="0" r="0" b="6350"/>
                  <wp:docPr id="4829944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94481" name=""/>
                          <pic:cNvPicPr/>
                        </pic:nvPicPr>
                        <pic:blipFill>
                          <a:blip r:embed="rId9"/>
                          <a:stretch>
                            <a:fillRect/>
                          </a:stretch>
                        </pic:blipFill>
                        <pic:spPr>
                          <a:xfrm>
                            <a:off x="0" y="0"/>
                            <a:ext cx="10018505" cy="738240"/>
                          </a:xfrm>
                          <a:prstGeom prst="rect">
                            <a:avLst/>
                          </a:prstGeom>
                        </pic:spPr>
                      </pic:pic>
                    </a:graphicData>
                  </a:graphic>
                </wp:inline>
              </w:drawing>
            </w:r>
          </w:p>
        </w:tc>
      </w:tr>
    </w:tbl>
    <w:p w14:paraId="67A9FF91" w14:textId="7B87200F" w:rsidR="00492B58" w:rsidRPr="008667ED" w:rsidRDefault="00492B58" w:rsidP="00452D98">
      <w:pPr>
        <w:ind w:left="142"/>
        <w:rPr>
          <w:rFonts w:ascii="Arial" w:hAnsi="Arial" w:cs="Arial"/>
          <w:sz w:val="18"/>
          <w:szCs w:val="18"/>
        </w:rPr>
      </w:pPr>
    </w:p>
    <w:sectPr w:rsidR="00492B58" w:rsidRPr="008667ED" w:rsidSect="00DB4971">
      <w:footerReference w:type="default" r:id="rId10"/>
      <w:pgSz w:w="16838" w:h="11906" w:orient="landscape"/>
      <w:pgMar w:top="709"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0C252" w14:textId="77777777" w:rsidR="006D0F19" w:rsidRDefault="006D0F19" w:rsidP="008667ED">
      <w:r>
        <w:separator/>
      </w:r>
    </w:p>
  </w:endnote>
  <w:endnote w:type="continuationSeparator" w:id="0">
    <w:p w14:paraId="29FA0267" w14:textId="77777777" w:rsidR="006D0F19" w:rsidRDefault="006D0F19" w:rsidP="00866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B71A" w14:textId="506987AF" w:rsidR="008667ED" w:rsidRPr="008A411E" w:rsidRDefault="00DA271D" w:rsidP="008667ED">
    <w:pPr>
      <w:tabs>
        <w:tab w:val="left" w:pos="4537"/>
      </w:tabs>
      <w:jc w:val="both"/>
      <w:rPr>
        <w:color w:val="FF0000"/>
        <w:sz w:val="12"/>
        <w:szCs w:val="12"/>
      </w:rPr>
    </w:pP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r>
      <w:rPr>
        <w:rFonts w:ascii="Arial" w:hAnsi="Arial" w:cs="Arial"/>
        <w:color w:val="000000"/>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847FE" w14:textId="77777777" w:rsidR="006D0F19" w:rsidRDefault="006D0F19" w:rsidP="008667ED">
      <w:r>
        <w:separator/>
      </w:r>
    </w:p>
  </w:footnote>
  <w:footnote w:type="continuationSeparator" w:id="0">
    <w:p w14:paraId="578E0F9B" w14:textId="77777777" w:rsidR="006D0F19" w:rsidRDefault="006D0F19" w:rsidP="00866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450C"/>
    <w:multiLevelType w:val="singleLevel"/>
    <w:tmpl w:val="C8260A86"/>
    <w:lvl w:ilvl="0">
      <w:start w:val="3"/>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232E514D"/>
    <w:multiLevelType w:val="singleLevel"/>
    <w:tmpl w:val="C8260A86"/>
    <w:lvl w:ilvl="0">
      <w:start w:val="3"/>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2D6C5240"/>
    <w:multiLevelType w:val="singleLevel"/>
    <w:tmpl w:val="C8260A86"/>
    <w:lvl w:ilvl="0">
      <w:start w:val="3"/>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518C2DB4"/>
    <w:multiLevelType w:val="hybridMultilevel"/>
    <w:tmpl w:val="27961D78"/>
    <w:lvl w:ilvl="0" w:tplc="C778049E">
      <w:start w:val="1"/>
      <w:numFmt w:val="bullet"/>
      <w:lvlText w:val=""/>
      <w:lvlJc w:val="left"/>
      <w:pPr>
        <w:tabs>
          <w:tab w:val="num" w:pos="851"/>
        </w:tabs>
        <w:ind w:left="851" w:hanging="227"/>
      </w:pPr>
      <w:rPr>
        <w:rFonts w:ascii="Symbol" w:hAnsi="Symbol" w:hint="default"/>
        <w:color w:val="auto"/>
      </w:rPr>
    </w:lvl>
    <w:lvl w:ilvl="1" w:tplc="04160003" w:tentative="1">
      <w:start w:val="1"/>
      <w:numFmt w:val="bullet"/>
      <w:lvlText w:val="o"/>
      <w:lvlJc w:val="left"/>
      <w:pPr>
        <w:tabs>
          <w:tab w:val="num" w:pos="2007"/>
        </w:tabs>
        <w:ind w:left="2007" w:hanging="360"/>
      </w:pPr>
      <w:rPr>
        <w:rFonts w:ascii="Courier New" w:hAnsi="Courier New" w:cs="Courier New" w:hint="default"/>
      </w:rPr>
    </w:lvl>
    <w:lvl w:ilvl="2" w:tplc="04160005" w:tentative="1">
      <w:start w:val="1"/>
      <w:numFmt w:val="bullet"/>
      <w:lvlText w:val=""/>
      <w:lvlJc w:val="left"/>
      <w:pPr>
        <w:tabs>
          <w:tab w:val="num" w:pos="2727"/>
        </w:tabs>
        <w:ind w:left="2727" w:hanging="360"/>
      </w:pPr>
      <w:rPr>
        <w:rFonts w:ascii="Wingdings" w:hAnsi="Wingdings" w:hint="default"/>
      </w:rPr>
    </w:lvl>
    <w:lvl w:ilvl="3" w:tplc="04160001" w:tentative="1">
      <w:start w:val="1"/>
      <w:numFmt w:val="bullet"/>
      <w:lvlText w:val=""/>
      <w:lvlJc w:val="left"/>
      <w:pPr>
        <w:tabs>
          <w:tab w:val="num" w:pos="3447"/>
        </w:tabs>
        <w:ind w:left="3447" w:hanging="360"/>
      </w:pPr>
      <w:rPr>
        <w:rFonts w:ascii="Symbol" w:hAnsi="Symbol" w:hint="default"/>
      </w:rPr>
    </w:lvl>
    <w:lvl w:ilvl="4" w:tplc="04160003" w:tentative="1">
      <w:start w:val="1"/>
      <w:numFmt w:val="bullet"/>
      <w:lvlText w:val="o"/>
      <w:lvlJc w:val="left"/>
      <w:pPr>
        <w:tabs>
          <w:tab w:val="num" w:pos="4167"/>
        </w:tabs>
        <w:ind w:left="4167" w:hanging="360"/>
      </w:pPr>
      <w:rPr>
        <w:rFonts w:ascii="Courier New" w:hAnsi="Courier New" w:cs="Courier New" w:hint="default"/>
      </w:rPr>
    </w:lvl>
    <w:lvl w:ilvl="5" w:tplc="04160005" w:tentative="1">
      <w:start w:val="1"/>
      <w:numFmt w:val="bullet"/>
      <w:lvlText w:val=""/>
      <w:lvlJc w:val="left"/>
      <w:pPr>
        <w:tabs>
          <w:tab w:val="num" w:pos="4887"/>
        </w:tabs>
        <w:ind w:left="4887" w:hanging="360"/>
      </w:pPr>
      <w:rPr>
        <w:rFonts w:ascii="Wingdings" w:hAnsi="Wingdings" w:hint="default"/>
      </w:rPr>
    </w:lvl>
    <w:lvl w:ilvl="6" w:tplc="04160001" w:tentative="1">
      <w:start w:val="1"/>
      <w:numFmt w:val="bullet"/>
      <w:lvlText w:val=""/>
      <w:lvlJc w:val="left"/>
      <w:pPr>
        <w:tabs>
          <w:tab w:val="num" w:pos="5607"/>
        </w:tabs>
        <w:ind w:left="5607" w:hanging="360"/>
      </w:pPr>
      <w:rPr>
        <w:rFonts w:ascii="Symbol" w:hAnsi="Symbol" w:hint="default"/>
      </w:rPr>
    </w:lvl>
    <w:lvl w:ilvl="7" w:tplc="04160003" w:tentative="1">
      <w:start w:val="1"/>
      <w:numFmt w:val="bullet"/>
      <w:lvlText w:val="o"/>
      <w:lvlJc w:val="left"/>
      <w:pPr>
        <w:tabs>
          <w:tab w:val="num" w:pos="6327"/>
        </w:tabs>
        <w:ind w:left="6327" w:hanging="360"/>
      </w:pPr>
      <w:rPr>
        <w:rFonts w:ascii="Courier New" w:hAnsi="Courier New" w:cs="Courier New" w:hint="default"/>
      </w:rPr>
    </w:lvl>
    <w:lvl w:ilvl="8" w:tplc="0416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64AE3DD4"/>
    <w:multiLevelType w:val="hybridMultilevel"/>
    <w:tmpl w:val="7EC002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0A251D8"/>
    <w:multiLevelType w:val="singleLevel"/>
    <w:tmpl w:val="C8260A86"/>
    <w:lvl w:ilvl="0">
      <w:start w:val="3"/>
      <w:numFmt w:val="bullet"/>
      <w:lvlText w:val="-"/>
      <w:lvlJc w:val="left"/>
      <w:pPr>
        <w:tabs>
          <w:tab w:val="num" w:pos="360"/>
        </w:tabs>
        <w:ind w:left="360" w:hanging="360"/>
      </w:pPr>
      <w:rPr>
        <w:rFonts w:ascii="Times New Roman" w:hAnsi="Times New Roman" w:hint="default"/>
      </w:rPr>
    </w:lvl>
  </w:abstractNum>
  <w:num w:numId="1" w16cid:durableId="18632224">
    <w:abstractNumId w:val="0"/>
  </w:num>
  <w:num w:numId="2" w16cid:durableId="1959022867">
    <w:abstractNumId w:val="2"/>
  </w:num>
  <w:num w:numId="3" w16cid:durableId="447118875">
    <w:abstractNumId w:val="5"/>
  </w:num>
  <w:num w:numId="4" w16cid:durableId="1360400523">
    <w:abstractNumId w:val="1"/>
  </w:num>
  <w:num w:numId="5" w16cid:durableId="780412743">
    <w:abstractNumId w:val="3"/>
  </w:num>
  <w:num w:numId="6" w16cid:durableId="1122649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67ED"/>
    <w:rsid w:val="00020DB9"/>
    <w:rsid w:val="00041F3C"/>
    <w:rsid w:val="0007472D"/>
    <w:rsid w:val="00077CD5"/>
    <w:rsid w:val="000B7A04"/>
    <w:rsid w:val="000C1362"/>
    <w:rsid w:val="000F40CA"/>
    <w:rsid w:val="00113C6A"/>
    <w:rsid w:val="00122FA3"/>
    <w:rsid w:val="00136D51"/>
    <w:rsid w:val="001442B7"/>
    <w:rsid w:val="00146FE9"/>
    <w:rsid w:val="00152428"/>
    <w:rsid w:val="00182EAD"/>
    <w:rsid w:val="001D1075"/>
    <w:rsid w:val="00224DD6"/>
    <w:rsid w:val="002317DE"/>
    <w:rsid w:val="00235463"/>
    <w:rsid w:val="00251495"/>
    <w:rsid w:val="00263675"/>
    <w:rsid w:val="00271C5C"/>
    <w:rsid w:val="00271D91"/>
    <w:rsid w:val="00273ECC"/>
    <w:rsid w:val="00283D3C"/>
    <w:rsid w:val="002A48D1"/>
    <w:rsid w:val="002B4F03"/>
    <w:rsid w:val="002F7737"/>
    <w:rsid w:val="00303EB6"/>
    <w:rsid w:val="00304819"/>
    <w:rsid w:val="003154FC"/>
    <w:rsid w:val="00316F21"/>
    <w:rsid w:val="003551C6"/>
    <w:rsid w:val="003666BC"/>
    <w:rsid w:val="00371672"/>
    <w:rsid w:val="00376631"/>
    <w:rsid w:val="003D14D3"/>
    <w:rsid w:val="003D7988"/>
    <w:rsid w:val="003E1F46"/>
    <w:rsid w:val="003E322D"/>
    <w:rsid w:val="00410500"/>
    <w:rsid w:val="00416517"/>
    <w:rsid w:val="00436DE0"/>
    <w:rsid w:val="00452D98"/>
    <w:rsid w:val="0045608B"/>
    <w:rsid w:val="0045791B"/>
    <w:rsid w:val="00492B58"/>
    <w:rsid w:val="00493FC9"/>
    <w:rsid w:val="004A0C8A"/>
    <w:rsid w:val="004B11B4"/>
    <w:rsid w:val="004E7EE5"/>
    <w:rsid w:val="0050081F"/>
    <w:rsid w:val="005076D6"/>
    <w:rsid w:val="00533E4B"/>
    <w:rsid w:val="00553011"/>
    <w:rsid w:val="00556A35"/>
    <w:rsid w:val="0056014F"/>
    <w:rsid w:val="00580B85"/>
    <w:rsid w:val="005844E7"/>
    <w:rsid w:val="00586A8A"/>
    <w:rsid w:val="00596E1F"/>
    <w:rsid w:val="005B11F2"/>
    <w:rsid w:val="005B67CB"/>
    <w:rsid w:val="00605575"/>
    <w:rsid w:val="00617184"/>
    <w:rsid w:val="006408A0"/>
    <w:rsid w:val="00670860"/>
    <w:rsid w:val="00671CF5"/>
    <w:rsid w:val="006725A1"/>
    <w:rsid w:val="00676AAB"/>
    <w:rsid w:val="00686D76"/>
    <w:rsid w:val="00687CDA"/>
    <w:rsid w:val="00692AAD"/>
    <w:rsid w:val="006C3F6A"/>
    <w:rsid w:val="006D0F19"/>
    <w:rsid w:val="00700F6F"/>
    <w:rsid w:val="00716CF2"/>
    <w:rsid w:val="007241D0"/>
    <w:rsid w:val="0074749C"/>
    <w:rsid w:val="00754687"/>
    <w:rsid w:val="00784259"/>
    <w:rsid w:val="007900DC"/>
    <w:rsid w:val="007A0507"/>
    <w:rsid w:val="007B327A"/>
    <w:rsid w:val="007D4267"/>
    <w:rsid w:val="007E077A"/>
    <w:rsid w:val="00835F34"/>
    <w:rsid w:val="008667ED"/>
    <w:rsid w:val="008A1EE6"/>
    <w:rsid w:val="008A292A"/>
    <w:rsid w:val="008A411E"/>
    <w:rsid w:val="008A599B"/>
    <w:rsid w:val="008D3E95"/>
    <w:rsid w:val="00934BBA"/>
    <w:rsid w:val="00981E3C"/>
    <w:rsid w:val="00992FDA"/>
    <w:rsid w:val="009B29EE"/>
    <w:rsid w:val="009C71BB"/>
    <w:rsid w:val="009D3B66"/>
    <w:rsid w:val="009D7ADF"/>
    <w:rsid w:val="009F1869"/>
    <w:rsid w:val="00A17734"/>
    <w:rsid w:val="00A31F5A"/>
    <w:rsid w:val="00A37937"/>
    <w:rsid w:val="00A53F10"/>
    <w:rsid w:val="00A67D94"/>
    <w:rsid w:val="00A83C49"/>
    <w:rsid w:val="00A9231F"/>
    <w:rsid w:val="00A931D3"/>
    <w:rsid w:val="00AA4CB4"/>
    <w:rsid w:val="00AA70BC"/>
    <w:rsid w:val="00AF71B1"/>
    <w:rsid w:val="00B339E1"/>
    <w:rsid w:val="00B70F48"/>
    <w:rsid w:val="00B752CA"/>
    <w:rsid w:val="00BD5DFC"/>
    <w:rsid w:val="00BF0822"/>
    <w:rsid w:val="00C244D3"/>
    <w:rsid w:val="00C457F6"/>
    <w:rsid w:val="00C45F06"/>
    <w:rsid w:val="00C53E83"/>
    <w:rsid w:val="00C62EFF"/>
    <w:rsid w:val="00C77557"/>
    <w:rsid w:val="00CA4A4F"/>
    <w:rsid w:val="00CB51E6"/>
    <w:rsid w:val="00CE3BFB"/>
    <w:rsid w:val="00CE3E7E"/>
    <w:rsid w:val="00D14F71"/>
    <w:rsid w:val="00D14FD6"/>
    <w:rsid w:val="00D22D02"/>
    <w:rsid w:val="00D260C3"/>
    <w:rsid w:val="00D61982"/>
    <w:rsid w:val="00D76D5B"/>
    <w:rsid w:val="00D81173"/>
    <w:rsid w:val="00D95CF2"/>
    <w:rsid w:val="00DA271D"/>
    <w:rsid w:val="00DA7680"/>
    <w:rsid w:val="00DB4971"/>
    <w:rsid w:val="00DC212B"/>
    <w:rsid w:val="00DD6FC0"/>
    <w:rsid w:val="00E076FF"/>
    <w:rsid w:val="00E2764D"/>
    <w:rsid w:val="00E3445D"/>
    <w:rsid w:val="00E47E32"/>
    <w:rsid w:val="00E63FB0"/>
    <w:rsid w:val="00E640CD"/>
    <w:rsid w:val="00E653F1"/>
    <w:rsid w:val="00EC7D31"/>
    <w:rsid w:val="00EE5472"/>
    <w:rsid w:val="00EE612E"/>
    <w:rsid w:val="00EE7DC1"/>
    <w:rsid w:val="00EF4F99"/>
    <w:rsid w:val="00F20C6E"/>
    <w:rsid w:val="00F27DCD"/>
    <w:rsid w:val="00F61F8C"/>
    <w:rsid w:val="00F6354B"/>
    <w:rsid w:val="00F775B9"/>
    <w:rsid w:val="00FA3C1C"/>
    <w:rsid w:val="00FE0647"/>
    <w:rsid w:val="00FE59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FFC8D"/>
  <w15:docId w15:val="{7E14335E-22D1-4C54-BDA3-7E1E5255C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7ED"/>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uiPriority w:val="9"/>
    <w:semiHidden/>
    <w:unhideWhenUsed/>
    <w:qFormat/>
    <w:rsid w:val="008667E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B7A0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qFormat/>
    <w:rsid w:val="008667ED"/>
    <w:pPr>
      <w:keepNext/>
      <w:jc w:val="center"/>
      <w:outlineLvl w:val="3"/>
    </w:pPr>
    <w:rPr>
      <w:rFonts w:ascii="Impact" w:hAnsi="Impact"/>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rsid w:val="008667ED"/>
    <w:rPr>
      <w:rFonts w:ascii="Impact" w:eastAsia="Times New Roman" w:hAnsi="Impact" w:cs="Times New Roman"/>
      <w:b/>
      <w:color w:val="000000"/>
      <w:sz w:val="20"/>
      <w:szCs w:val="20"/>
      <w:lang w:eastAsia="pt-BR"/>
    </w:rPr>
  </w:style>
  <w:style w:type="paragraph" w:customStyle="1" w:styleId="PADRAO">
    <w:name w:val="PADRAO"/>
    <w:basedOn w:val="Normal"/>
    <w:rsid w:val="008667ED"/>
    <w:pPr>
      <w:jc w:val="both"/>
    </w:pPr>
    <w:rPr>
      <w:sz w:val="24"/>
    </w:rPr>
  </w:style>
  <w:style w:type="paragraph" w:styleId="Recuodecorpodetexto2">
    <w:name w:val="Body Text Indent 2"/>
    <w:basedOn w:val="Normal"/>
    <w:link w:val="Recuodecorpodetexto2Char"/>
    <w:semiHidden/>
    <w:rsid w:val="008667ED"/>
    <w:pPr>
      <w:ind w:left="142"/>
      <w:jc w:val="both"/>
    </w:pPr>
    <w:rPr>
      <w:rFonts w:ascii="Arial" w:hAnsi="Arial"/>
      <w:color w:val="000000"/>
      <w:sz w:val="22"/>
    </w:rPr>
  </w:style>
  <w:style w:type="character" w:customStyle="1" w:styleId="Recuodecorpodetexto2Char">
    <w:name w:val="Recuo de corpo de texto 2 Char"/>
    <w:basedOn w:val="Fontepargpadro"/>
    <w:link w:val="Recuodecorpodetexto2"/>
    <w:semiHidden/>
    <w:rsid w:val="008667ED"/>
    <w:rPr>
      <w:rFonts w:ascii="Arial" w:eastAsia="Times New Roman" w:hAnsi="Arial" w:cs="Times New Roman"/>
      <w:color w:val="000000"/>
      <w:szCs w:val="20"/>
      <w:lang w:eastAsia="pt-BR"/>
    </w:rPr>
  </w:style>
  <w:style w:type="paragraph" w:styleId="Rodap">
    <w:name w:val="footer"/>
    <w:basedOn w:val="Normal"/>
    <w:link w:val="RodapChar"/>
    <w:uiPriority w:val="99"/>
    <w:rsid w:val="008667ED"/>
    <w:pPr>
      <w:tabs>
        <w:tab w:val="center" w:pos="4419"/>
        <w:tab w:val="right" w:pos="8838"/>
      </w:tabs>
    </w:pPr>
  </w:style>
  <w:style w:type="character" w:customStyle="1" w:styleId="RodapChar">
    <w:name w:val="Rodapé Char"/>
    <w:basedOn w:val="Fontepargpadro"/>
    <w:link w:val="Rodap"/>
    <w:uiPriority w:val="99"/>
    <w:rsid w:val="008667ED"/>
    <w:rPr>
      <w:rFonts w:ascii="Times New Roman" w:eastAsia="Times New Roman" w:hAnsi="Times New Roman" w:cs="Times New Roman"/>
      <w:sz w:val="20"/>
      <w:szCs w:val="20"/>
      <w:lang w:eastAsia="pt-BR"/>
    </w:rPr>
  </w:style>
  <w:style w:type="paragraph" w:styleId="Legenda">
    <w:name w:val="caption"/>
    <w:basedOn w:val="Normal"/>
    <w:next w:val="Normal"/>
    <w:qFormat/>
    <w:rsid w:val="008667ED"/>
    <w:pPr>
      <w:jc w:val="both"/>
    </w:pPr>
    <w:rPr>
      <w:rFonts w:ascii="Arial" w:hAnsi="Arial"/>
      <w:i/>
      <w:color w:val="000000"/>
      <w:sz w:val="16"/>
    </w:rPr>
  </w:style>
  <w:style w:type="paragraph" w:styleId="Corpodetexto">
    <w:name w:val="Body Text"/>
    <w:basedOn w:val="Normal"/>
    <w:link w:val="CorpodetextoChar"/>
    <w:rsid w:val="008667ED"/>
    <w:pPr>
      <w:jc w:val="center"/>
    </w:pPr>
    <w:rPr>
      <w:rFonts w:ascii="Arial" w:hAnsi="Arial"/>
      <w:b/>
      <w:sz w:val="12"/>
    </w:rPr>
  </w:style>
  <w:style w:type="character" w:customStyle="1" w:styleId="CorpodetextoChar">
    <w:name w:val="Corpo de texto Char"/>
    <w:basedOn w:val="Fontepargpadro"/>
    <w:link w:val="Corpodetexto"/>
    <w:rsid w:val="008667ED"/>
    <w:rPr>
      <w:rFonts w:ascii="Arial" w:eastAsia="Times New Roman" w:hAnsi="Arial" w:cs="Times New Roman"/>
      <w:b/>
      <w:sz w:val="12"/>
      <w:szCs w:val="20"/>
      <w:lang w:eastAsia="pt-BR"/>
    </w:rPr>
  </w:style>
  <w:style w:type="paragraph" w:styleId="Corpodetexto2">
    <w:name w:val="Body Text 2"/>
    <w:basedOn w:val="Normal"/>
    <w:link w:val="Corpodetexto2Char"/>
    <w:rsid w:val="008667ED"/>
    <w:rPr>
      <w:rFonts w:ascii="Arial" w:hAnsi="Arial"/>
      <w:sz w:val="13"/>
    </w:rPr>
  </w:style>
  <w:style w:type="character" w:customStyle="1" w:styleId="Corpodetexto2Char">
    <w:name w:val="Corpo de texto 2 Char"/>
    <w:basedOn w:val="Fontepargpadro"/>
    <w:link w:val="Corpodetexto2"/>
    <w:rsid w:val="008667ED"/>
    <w:rPr>
      <w:rFonts w:ascii="Arial" w:eastAsia="Times New Roman" w:hAnsi="Arial" w:cs="Times New Roman"/>
      <w:sz w:val="13"/>
      <w:szCs w:val="20"/>
      <w:lang w:eastAsia="pt-BR"/>
    </w:rPr>
  </w:style>
  <w:style w:type="paragraph" w:styleId="Corpodetexto3">
    <w:name w:val="Body Text 3"/>
    <w:basedOn w:val="Normal"/>
    <w:link w:val="Corpodetexto3Char"/>
    <w:rsid w:val="008667ED"/>
    <w:rPr>
      <w:rFonts w:ascii="Arial" w:hAnsi="Arial"/>
      <w:color w:val="000000"/>
      <w:sz w:val="12"/>
    </w:rPr>
  </w:style>
  <w:style w:type="character" w:customStyle="1" w:styleId="Corpodetexto3Char">
    <w:name w:val="Corpo de texto 3 Char"/>
    <w:basedOn w:val="Fontepargpadro"/>
    <w:link w:val="Corpodetexto3"/>
    <w:rsid w:val="008667ED"/>
    <w:rPr>
      <w:rFonts w:ascii="Arial" w:eastAsia="Times New Roman" w:hAnsi="Arial" w:cs="Times New Roman"/>
      <w:color w:val="000000"/>
      <w:sz w:val="12"/>
      <w:szCs w:val="20"/>
      <w:lang w:eastAsia="pt-BR"/>
    </w:rPr>
  </w:style>
  <w:style w:type="paragraph" w:customStyle="1" w:styleId="Default">
    <w:name w:val="Default"/>
    <w:rsid w:val="008667ED"/>
    <w:pPr>
      <w:autoSpaceDE w:val="0"/>
      <w:autoSpaceDN w:val="0"/>
      <w:adjustRightInd w:val="0"/>
      <w:spacing w:after="0" w:line="240" w:lineRule="auto"/>
    </w:pPr>
    <w:rPr>
      <w:rFonts w:ascii="Arial" w:eastAsia="Times New Roman" w:hAnsi="Arial" w:cs="Arial"/>
      <w:color w:val="000000"/>
      <w:sz w:val="24"/>
      <w:szCs w:val="24"/>
      <w:lang w:eastAsia="pt-BR"/>
    </w:rPr>
  </w:style>
  <w:style w:type="paragraph" w:styleId="Textodebalo">
    <w:name w:val="Balloon Text"/>
    <w:basedOn w:val="Normal"/>
    <w:link w:val="TextodebaloChar"/>
    <w:uiPriority w:val="99"/>
    <w:semiHidden/>
    <w:unhideWhenUsed/>
    <w:rsid w:val="008667ED"/>
    <w:rPr>
      <w:rFonts w:ascii="Tahoma" w:hAnsi="Tahoma" w:cs="Tahoma"/>
      <w:sz w:val="16"/>
      <w:szCs w:val="16"/>
    </w:rPr>
  </w:style>
  <w:style w:type="character" w:customStyle="1" w:styleId="TextodebaloChar">
    <w:name w:val="Texto de balão Char"/>
    <w:basedOn w:val="Fontepargpadro"/>
    <w:link w:val="Textodebalo"/>
    <w:uiPriority w:val="99"/>
    <w:semiHidden/>
    <w:rsid w:val="008667ED"/>
    <w:rPr>
      <w:rFonts w:ascii="Tahoma" w:eastAsia="Times New Roman" w:hAnsi="Tahoma" w:cs="Tahoma"/>
      <w:sz w:val="16"/>
      <w:szCs w:val="16"/>
      <w:lang w:eastAsia="pt-BR"/>
    </w:rPr>
  </w:style>
  <w:style w:type="paragraph" w:styleId="Cabealho">
    <w:name w:val="header"/>
    <w:basedOn w:val="Normal"/>
    <w:link w:val="CabealhoChar"/>
    <w:uiPriority w:val="99"/>
    <w:unhideWhenUsed/>
    <w:rsid w:val="008667ED"/>
    <w:pPr>
      <w:tabs>
        <w:tab w:val="center" w:pos="4252"/>
        <w:tab w:val="right" w:pos="8504"/>
      </w:tabs>
    </w:pPr>
  </w:style>
  <w:style w:type="character" w:customStyle="1" w:styleId="CabealhoChar">
    <w:name w:val="Cabeçalho Char"/>
    <w:basedOn w:val="Fontepargpadro"/>
    <w:link w:val="Cabealho"/>
    <w:uiPriority w:val="99"/>
    <w:rsid w:val="008667ED"/>
    <w:rPr>
      <w:rFonts w:ascii="Times New Roman" w:eastAsia="Times New Roman" w:hAnsi="Times New Roman" w:cs="Times New Roman"/>
      <w:sz w:val="20"/>
      <w:szCs w:val="20"/>
      <w:lang w:eastAsia="pt-BR"/>
    </w:rPr>
  </w:style>
  <w:style w:type="character" w:customStyle="1" w:styleId="Ttulo2Char">
    <w:name w:val="Título 2 Char"/>
    <w:basedOn w:val="Fontepargpadro"/>
    <w:link w:val="Ttulo2"/>
    <w:uiPriority w:val="9"/>
    <w:semiHidden/>
    <w:rsid w:val="008667ED"/>
    <w:rPr>
      <w:rFonts w:asciiTheme="majorHAnsi" w:eastAsiaTheme="majorEastAsia" w:hAnsiTheme="majorHAnsi" w:cstheme="majorBidi"/>
      <w:b/>
      <w:bCs/>
      <w:color w:val="4F81BD" w:themeColor="accent1"/>
      <w:sz w:val="26"/>
      <w:szCs w:val="26"/>
      <w:lang w:eastAsia="pt-BR"/>
    </w:rPr>
  </w:style>
  <w:style w:type="paragraph" w:styleId="NormalWeb">
    <w:name w:val="Normal (Web)"/>
    <w:basedOn w:val="Normal"/>
    <w:uiPriority w:val="99"/>
    <w:unhideWhenUsed/>
    <w:rsid w:val="008667ED"/>
    <w:pPr>
      <w:spacing w:before="100" w:beforeAutospacing="1" w:after="100" w:afterAutospacing="1"/>
    </w:pPr>
    <w:rPr>
      <w:rFonts w:ascii="Times" w:eastAsia="MS Mincho" w:hAnsi="Times"/>
      <w:lang w:eastAsia="en-US"/>
    </w:rPr>
  </w:style>
  <w:style w:type="character" w:customStyle="1" w:styleId="Ttulo3Char">
    <w:name w:val="Título 3 Char"/>
    <w:basedOn w:val="Fontepargpadro"/>
    <w:link w:val="Ttulo3"/>
    <w:uiPriority w:val="9"/>
    <w:semiHidden/>
    <w:rsid w:val="000B7A04"/>
    <w:rPr>
      <w:rFonts w:asciiTheme="majorHAnsi" w:eastAsiaTheme="majorEastAsia" w:hAnsiTheme="majorHAnsi" w:cstheme="majorBidi"/>
      <w:color w:val="243F60" w:themeColor="accent1" w:themeShade="7F"/>
      <w:sz w:val="24"/>
      <w:szCs w:val="24"/>
      <w:lang w:eastAsia="pt-BR"/>
    </w:rPr>
  </w:style>
  <w:style w:type="character" w:styleId="Refdecomentrio">
    <w:name w:val="annotation reference"/>
    <w:basedOn w:val="Fontepargpadro"/>
    <w:uiPriority w:val="99"/>
    <w:unhideWhenUsed/>
    <w:rsid w:val="00692AAD"/>
    <w:rPr>
      <w:sz w:val="16"/>
      <w:szCs w:val="16"/>
    </w:rPr>
  </w:style>
  <w:style w:type="paragraph" w:styleId="Textodecomentrio">
    <w:name w:val="annotation text"/>
    <w:basedOn w:val="Normal"/>
    <w:link w:val="TextodecomentrioChar"/>
    <w:uiPriority w:val="99"/>
    <w:unhideWhenUsed/>
    <w:rsid w:val="00692AAD"/>
  </w:style>
  <w:style w:type="character" w:customStyle="1" w:styleId="TextodecomentrioChar">
    <w:name w:val="Texto de comentário Char"/>
    <w:basedOn w:val="Fontepargpadro"/>
    <w:link w:val="Textodecomentrio"/>
    <w:uiPriority w:val="99"/>
    <w:semiHidden/>
    <w:rsid w:val="00692AAD"/>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92AAD"/>
    <w:rPr>
      <w:b/>
      <w:bCs/>
    </w:rPr>
  </w:style>
  <w:style w:type="character" w:customStyle="1" w:styleId="AssuntodocomentrioChar">
    <w:name w:val="Assunto do comentário Char"/>
    <w:basedOn w:val="TextodecomentrioChar"/>
    <w:link w:val="Assuntodocomentrio"/>
    <w:uiPriority w:val="99"/>
    <w:semiHidden/>
    <w:rsid w:val="00692AAD"/>
    <w:rPr>
      <w:rFonts w:ascii="Times New Roman" w:eastAsia="Times New Roman" w:hAnsi="Times New Roman" w:cs="Times New Roman"/>
      <w:b/>
      <w:bCs/>
      <w:sz w:val="20"/>
      <w:szCs w:val="20"/>
      <w:lang w:eastAsia="pt-BR"/>
    </w:rPr>
  </w:style>
  <w:style w:type="paragraph" w:styleId="Reviso">
    <w:name w:val="Revision"/>
    <w:hidden/>
    <w:uiPriority w:val="99"/>
    <w:semiHidden/>
    <w:rsid w:val="00F20C6E"/>
    <w:pPr>
      <w:spacing w:after="0" w:line="240" w:lineRule="auto"/>
    </w:pPr>
    <w:rPr>
      <w:rFonts w:ascii="Times New Roman" w:eastAsia="Times New Roman" w:hAnsi="Times New Roman" w:cs="Times New Roman"/>
      <w:sz w:val="20"/>
      <w:szCs w:val="20"/>
      <w:lang w:eastAsia="pt-BR"/>
    </w:rPr>
  </w:style>
  <w:style w:type="table" w:styleId="Tabelacomgrade">
    <w:name w:val="Table Grid"/>
    <w:basedOn w:val="Tabelanormal"/>
    <w:uiPriority w:val="59"/>
    <w:rsid w:val="00452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992F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A685E-EA41-4B88-AA9B-106E66272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1433</Words>
  <Characters>7743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Manoela</dc:creator>
  <cp:lastModifiedBy>Debora Ribeiro</cp:lastModifiedBy>
  <cp:revision>72</cp:revision>
  <cp:lastPrinted>2021-10-08T21:22:00Z</cp:lastPrinted>
  <dcterms:created xsi:type="dcterms:W3CDTF">2020-06-02T20:38:00Z</dcterms:created>
  <dcterms:modified xsi:type="dcterms:W3CDTF">2026-05-13T20:38:00Z</dcterms:modified>
</cp:coreProperties>
</file>